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251" w:rsidRPr="00B61251" w:rsidRDefault="00B61251" w:rsidP="00B61251">
      <w:pPr>
        <w:jc w:val="center"/>
        <w:rPr>
          <w:rStyle w:val="Strong"/>
          <w:rFonts w:ascii="Calibri" w:hAnsi="Calibri" w:cs="Arial"/>
          <w:sz w:val="32"/>
          <w:szCs w:val="32"/>
        </w:rPr>
      </w:pPr>
      <w:r w:rsidRPr="00B61251">
        <w:rPr>
          <w:rStyle w:val="Strong"/>
          <w:rFonts w:ascii="Calibri" w:hAnsi="Calibri" w:cs="Arial"/>
          <w:sz w:val="32"/>
          <w:szCs w:val="32"/>
        </w:rPr>
        <w:t>FAMILY COURT SERVICES - ROOM 2150</w:t>
      </w:r>
    </w:p>
    <w:p w:rsidR="00B61251" w:rsidRPr="00B61251" w:rsidRDefault="00B61251" w:rsidP="00B61251">
      <w:pPr>
        <w:jc w:val="center"/>
        <w:rPr>
          <w:rStyle w:val="Strong"/>
          <w:rFonts w:ascii="Calibri" w:hAnsi="Calibri" w:cs="Arial"/>
          <w:sz w:val="32"/>
          <w:szCs w:val="32"/>
        </w:rPr>
      </w:pPr>
      <w:r w:rsidRPr="00B61251">
        <w:rPr>
          <w:rStyle w:val="Strong"/>
          <w:rFonts w:ascii="Calibri" w:hAnsi="Calibri" w:cs="Arial"/>
          <w:sz w:val="32"/>
          <w:szCs w:val="32"/>
        </w:rPr>
        <w:t>501 WEST ADAMS STREET, JACKSONVILLE, FL 32202</w:t>
      </w:r>
    </w:p>
    <w:p w:rsidR="00B61251" w:rsidRPr="00B61251" w:rsidRDefault="00B61251" w:rsidP="00B61251">
      <w:pPr>
        <w:jc w:val="center"/>
        <w:rPr>
          <w:rStyle w:val="Strong"/>
          <w:rFonts w:ascii="Calibri" w:hAnsi="Calibri" w:cs="Arial"/>
          <w:sz w:val="32"/>
          <w:szCs w:val="32"/>
        </w:rPr>
      </w:pPr>
      <w:r w:rsidRPr="00B61251">
        <w:rPr>
          <w:rStyle w:val="Strong"/>
          <w:rFonts w:ascii="Calibri" w:hAnsi="Calibri" w:cs="Arial"/>
          <w:sz w:val="32"/>
          <w:szCs w:val="32"/>
        </w:rPr>
        <w:t xml:space="preserve">(904) 255-1060 </w:t>
      </w:r>
    </w:p>
    <w:p w:rsidR="00196E52" w:rsidRPr="00B61251" w:rsidRDefault="002F5802">
      <w:pPr>
        <w:rPr>
          <w:rFonts w:ascii="Calibri" w:hAnsi="Calibri" w:cs="Arial"/>
          <w:sz w:val="32"/>
          <w:szCs w:val="32"/>
        </w:rPr>
      </w:pPr>
      <w:r>
        <w:rPr>
          <w:rFonts w:ascii="Calibri" w:hAnsi="Calibri" w:cs="Arial"/>
          <w:sz w:val="32"/>
          <w:szCs w:val="32"/>
        </w:rPr>
        <w:pict>
          <v:rect id="_x0000_i1025" style="width:0;height:1.5pt" o:hralign="center" o:hrstd="t" o:hr="t" fillcolor="gray" stroked="f"/>
        </w:pict>
      </w:r>
    </w:p>
    <w:p w:rsidR="00196E52" w:rsidRPr="00B61251" w:rsidRDefault="00196E52" w:rsidP="00196E52">
      <w:pPr>
        <w:jc w:val="center"/>
        <w:rPr>
          <w:rFonts w:ascii="Calibri" w:hAnsi="Calibri" w:cs="Arial"/>
          <w:sz w:val="32"/>
          <w:szCs w:val="32"/>
        </w:rPr>
      </w:pPr>
      <w:r w:rsidRPr="00B61251">
        <w:rPr>
          <w:rFonts w:ascii="Calibri" w:hAnsi="Calibri" w:cs="Arial"/>
          <w:b/>
          <w:sz w:val="32"/>
          <w:szCs w:val="32"/>
        </w:rPr>
        <w:t>CHECKLIST FOR</w:t>
      </w:r>
      <w:r w:rsidR="008410B4" w:rsidRPr="00B61251">
        <w:rPr>
          <w:rFonts w:ascii="Calibri" w:hAnsi="Calibri" w:cs="Arial"/>
          <w:b/>
          <w:sz w:val="32"/>
          <w:szCs w:val="32"/>
        </w:rPr>
        <w:t xml:space="preserve">: </w:t>
      </w:r>
      <w:r w:rsidRPr="00B61251">
        <w:rPr>
          <w:rFonts w:ascii="Calibri" w:hAnsi="Calibri" w:cs="Arial"/>
          <w:b/>
          <w:sz w:val="32"/>
          <w:szCs w:val="32"/>
        </w:rPr>
        <w:br/>
      </w:r>
      <w:r w:rsidR="006A4427" w:rsidRPr="00B61251">
        <w:rPr>
          <w:rFonts w:ascii="Calibri" w:hAnsi="Calibri" w:cs="Arial"/>
          <w:b/>
          <w:sz w:val="32"/>
          <w:szCs w:val="32"/>
          <w:u w:val="single"/>
        </w:rPr>
        <w:t xml:space="preserve">PETITION FOR </w:t>
      </w:r>
      <w:r w:rsidR="00782701" w:rsidRPr="00B61251">
        <w:rPr>
          <w:rFonts w:ascii="Calibri" w:hAnsi="Calibri" w:cs="Arial"/>
          <w:b/>
          <w:sz w:val="32"/>
          <w:szCs w:val="32"/>
          <w:u w:val="single"/>
        </w:rPr>
        <w:t>RECOGNITION OF FOREIGN ADOPTION</w:t>
      </w:r>
    </w:p>
    <w:p w:rsidR="00196E52" w:rsidRPr="00B61251" w:rsidRDefault="00196E52" w:rsidP="00196E52">
      <w:pPr>
        <w:jc w:val="center"/>
        <w:rPr>
          <w:rFonts w:ascii="Calibri" w:hAnsi="Calibri" w:cs="Arial"/>
          <w:sz w:val="28"/>
          <w:szCs w:val="28"/>
        </w:rPr>
      </w:pPr>
    </w:p>
    <w:p w:rsidR="00241A9E" w:rsidRPr="00796028" w:rsidRDefault="00241A9E" w:rsidP="00241A9E">
      <w:pPr>
        <w:rPr>
          <w:rFonts w:ascii="Calibri" w:hAnsi="Calibri" w:cs="Arial"/>
          <w:szCs w:val="24"/>
        </w:rPr>
      </w:pPr>
      <w:r w:rsidRPr="00796028">
        <w:rPr>
          <w:rFonts w:ascii="Calibri" w:hAnsi="Calibri" w:cs="Arial"/>
          <w:szCs w:val="24"/>
        </w:rPr>
        <w:t xml:space="preserve">You may obtain the following forms at: </w:t>
      </w:r>
    </w:p>
    <w:p w:rsidR="00ED2196" w:rsidRPr="00796028" w:rsidRDefault="002F5802" w:rsidP="00B807E6">
      <w:pPr>
        <w:ind w:left="720"/>
        <w:rPr>
          <w:rFonts w:ascii="Calibri" w:hAnsi="Calibri" w:cs="Arial"/>
          <w:szCs w:val="24"/>
        </w:rPr>
      </w:pPr>
      <w:hyperlink r:id="rId9" w:history="1">
        <w:r w:rsidR="00241A9E" w:rsidRPr="00796028">
          <w:rPr>
            <w:rStyle w:val="Hyperlink"/>
            <w:rFonts w:ascii="Calibri" w:hAnsi="Calibri" w:cs="Arial"/>
            <w:szCs w:val="24"/>
          </w:rPr>
          <w:t>www.flcourts.org</w:t>
        </w:r>
      </w:hyperlink>
      <w:r w:rsidR="00241A9E" w:rsidRPr="00796028">
        <w:rPr>
          <w:rFonts w:ascii="Calibri" w:hAnsi="Calibri" w:cs="Arial"/>
          <w:szCs w:val="24"/>
        </w:rPr>
        <w:t xml:space="preserve"> - </w:t>
      </w:r>
      <w:r w:rsidR="00241A9E" w:rsidRPr="00796028">
        <w:rPr>
          <w:rFonts w:ascii="Calibri" w:hAnsi="Calibri" w:cs="Arial"/>
          <w:b/>
          <w:szCs w:val="24"/>
        </w:rPr>
        <w:t xml:space="preserve">(select) </w:t>
      </w:r>
      <w:r w:rsidR="00241A9E" w:rsidRPr="00796028">
        <w:rPr>
          <w:rFonts w:ascii="Calibri" w:hAnsi="Calibri" w:cs="Arial"/>
          <w:szCs w:val="24"/>
        </w:rPr>
        <w:t>– Self Help, Family Law Forms</w:t>
      </w:r>
      <w:r w:rsidR="00241A9E" w:rsidRPr="00796028">
        <w:rPr>
          <w:rFonts w:ascii="Calibri" w:hAnsi="Calibri" w:cs="Arial"/>
          <w:szCs w:val="24"/>
        </w:rPr>
        <w:br/>
      </w:r>
    </w:p>
    <w:p w:rsidR="00ED2196" w:rsidRPr="00796028" w:rsidRDefault="00ED2196" w:rsidP="00ED2196">
      <w:pPr>
        <w:jc w:val="center"/>
        <w:rPr>
          <w:rFonts w:ascii="Calibri" w:hAnsi="Calibri" w:cs="Arial"/>
          <w:b/>
          <w:szCs w:val="24"/>
          <w:u w:val="single"/>
        </w:rPr>
      </w:pPr>
      <w:r w:rsidRPr="00796028">
        <w:rPr>
          <w:rFonts w:ascii="Calibri" w:hAnsi="Calibri" w:cs="Arial"/>
          <w:b/>
          <w:szCs w:val="24"/>
          <w:u w:val="single"/>
        </w:rPr>
        <w:t>ALL FORMS MUST BE COMPLETED TO START YOUR CASE</w:t>
      </w:r>
    </w:p>
    <w:p w:rsidR="00ED2196" w:rsidRPr="00796028" w:rsidRDefault="00ED2196" w:rsidP="00196E52">
      <w:pPr>
        <w:rPr>
          <w:rFonts w:ascii="Calibri" w:hAnsi="Calibri" w:cs="Arial"/>
          <w:b/>
          <w:szCs w:val="24"/>
          <w:u w:val="single"/>
        </w:rPr>
      </w:pPr>
    </w:p>
    <w:p w:rsidR="004D5428" w:rsidRPr="00796028" w:rsidRDefault="00782701" w:rsidP="007C1F15">
      <w:pPr>
        <w:pStyle w:val="ListParagraph"/>
        <w:numPr>
          <w:ilvl w:val="0"/>
          <w:numId w:val="8"/>
        </w:numPr>
        <w:rPr>
          <w:rFonts w:ascii="Calibri" w:hAnsi="Calibri" w:cs="Arial"/>
          <w:b/>
          <w:szCs w:val="24"/>
          <w:u w:val="single"/>
        </w:rPr>
      </w:pPr>
      <w:r w:rsidRPr="00796028">
        <w:rPr>
          <w:rFonts w:ascii="Calibri" w:hAnsi="Calibri" w:cs="Arial"/>
          <w:szCs w:val="24"/>
          <w:u w:val="single"/>
        </w:rPr>
        <w:t>Local Form (</w:t>
      </w:r>
      <w:r w:rsidR="00A078DF">
        <w:rPr>
          <w:rFonts w:ascii="Calibri" w:hAnsi="Calibri" w:cs="Arial"/>
          <w:szCs w:val="24"/>
          <w:u w:val="single"/>
        </w:rPr>
        <w:t>A</w:t>
      </w:r>
      <w:r w:rsidRPr="00796028">
        <w:rPr>
          <w:rFonts w:ascii="Calibri" w:hAnsi="Calibri" w:cs="Arial"/>
          <w:szCs w:val="24"/>
          <w:u w:val="single"/>
        </w:rPr>
        <w:t>ttached)</w:t>
      </w:r>
    </w:p>
    <w:p w:rsidR="00ED2196" w:rsidRPr="00796028" w:rsidRDefault="00782701" w:rsidP="007C1F15">
      <w:pPr>
        <w:pStyle w:val="ListParagraph"/>
        <w:numPr>
          <w:ilvl w:val="1"/>
          <w:numId w:val="8"/>
        </w:numPr>
        <w:rPr>
          <w:rFonts w:ascii="Calibri" w:hAnsi="Calibri" w:cs="Arial"/>
          <w:b/>
          <w:szCs w:val="24"/>
          <w:u w:val="single"/>
        </w:rPr>
      </w:pPr>
      <w:r w:rsidRPr="00796028">
        <w:rPr>
          <w:rFonts w:ascii="Calibri" w:hAnsi="Calibri" w:cs="Arial"/>
          <w:szCs w:val="24"/>
        </w:rPr>
        <w:t>Petition for Recognition of Foreign Adoption of Minor Child(</w:t>
      </w:r>
      <w:proofErr w:type="spellStart"/>
      <w:r w:rsidRPr="00796028">
        <w:rPr>
          <w:rFonts w:ascii="Calibri" w:hAnsi="Calibri" w:cs="Arial"/>
          <w:szCs w:val="24"/>
        </w:rPr>
        <w:t>ren</w:t>
      </w:r>
      <w:proofErr w:type="spellEnd"/>
      <w:r w:rsidRPr="00796028">
        <w:rPr>
          <w:rFonts w:ascii="Calibri" w:hAnsi="Calibri" w:cs="Arial"/>
          <w:szCs w:val="24"/>
        </w:rPr>
        <w:t>)</w:t>
      </w:r>
      <w:r w:rsidR="00704A90">
        <w:rPr>
          <w:rFonts w:ascii="Calibri" w:hAnsi="Calibri" w:cs="Arial"/>
          <w:szCs w:val="24"/>
        </w:rPr>
        <w:t xml:space="preserve"> Born in a Foreign Country</w:t>
      </w:r>
    </w:p>
    <w:p w:rsidR="00782701" w:rsidRPr="00796028" w:rsidRDefault="00782701" w:rsidP="00782701">
      <w:pPr>
        <w:pStyle w:val="ListParagraph"/>
        <w:ind w:left="1440"/>
        <w:rPr>
          <w:rFonts w:ascii="Calibri" w:hAnsi="Calibri" w:cs="Arial"/>
          <w:b/>
          <w:i/>
          <w:szCs w:val="24"/>
        </w:rPr>
      </w:pPr>
      <w:r w:rsidRPr="00796028">
        <w:rPr>
          <w:rFonts w:ascii="Calibri" w:hAnsi="Calibri" w:cs="Arial"/>
          <w:szCs w:val="24"/>
        </w:rPr>
        <w:t>(Petition must be entitled “In The Matter of the Adoption of (</w:t>
      </w:r>
      <w:r w:rsidRPr="00796028">
        <w:rPr>
          <w:rFonts w:ascii="Calibri" w:hAnsi="Calibri" w:cs="Arial"/>
          <w:i/>
          <w:szCs w:val="24"/>
          <w:u w:val="single"/>
        </w:rPr>
        <w:t>adoptee’s name</w:t>
      </w:r>
      <w:r w:rsidRPr="00796028">
        <w:rPr>
          <w:rFonts w:ascii="Calibri" w:hAnsi="Calibri" w:cs="Arial"/>
          <w:i/>
          <w:szCs w:val="24"/>
        </w:rPr>
        <w:t>)</w:t>
      </w:r>
      <w:r w:rsidR="00FD7FC1" w:rsidRPr="00796028">
        <w:rPr>
          <w:rFonts w:ascii="Calibri" w:hAnsi="Calibri" w:cs="Arial"/>
          <w:i/>
          <w:szCs w:val="24"/>
        </w:rPr>
        <w:br/>
      </w:r>
    </w:p>
    <w:p w:rsidR="000233D8" w:rsidRPr="00796028" w:rsidRDefault="000233D8" w:rsidP="000233D8">
      <w:pPr>
        <w:pStyle w:val="ListParagraph"/>
        <w:numPr>
          <w:ilvl w:val="0"/>
          <w:numId w:val="8"/>
        </w:numPr>
        <w:rPr>
          <w:rFonts w:ascii="Calibri" w:hAnsi="Calibri" w:cs="Arial"/>
          <w:b/>
          <w:szCs w:val="24"/>
          <w:u w:val="single"/>
        </w:rPr>
      </w:pPr>
      <w:r w:rsidRPr="00796028">
        <w:rPr>
          <w:rFonts w:ascii="Calibri" w:hAnsi="Calibri" w:cs="Arial"/>
          <w:szCs w:val="24"/>
          <w:u w:val="single"/>
        </w:rPr>
        <w:t>Form 12.900(h</w:t>
      </w:r>
      <w:r w:rsidRPr="00796028">
        <w:rPr>
          <w:rFonts w:ascii="Calibri" w:hAnsi="Calibri" w:cs="Arial"/>
          <w:szCs w:val="24"/>
        </w:rPr>
        <w:t>)</w:t>
      </w:r>
      <w:r w:rsidR="00C74254" w:rsidRPr="00796028">
        <w:rPr>
          <w:rFonts w:ascii="Calibri" w:hAnsi="Calibri" w:cs="Arial"/>
          <w:b/>
          <w:szCs w:val="24"/>
        </w:rPr>
        <w:t xml:space="preserve"> (Must be Filed)</w:t>
      </w:r>
    </w:p>
    <w:p w:rsidR="008C6A73" w:rsidRPr="008C6A73" w:rsidRDefault="000233D8" w:rsidP="000233D8">
      <w:pPr>
        <w:pStyle w:val="ListParagraph"/>
        <w:numPr>
          <w:ilvl w:val="1"/>
          <w:numId w:val="8"/>
        </w:numPr>
        <w:rPr>
          <w:rFonts w:ascii="Calibri" w:hAnsi="Calibri" w:cs="Arial"/>
          <w:b/>
          <w:szCs w:val="24"/>
          <w:u w:val="single"/>
        </w:rPr>
      </w:pPr>
      <w:r w:rsidRPr="00796028">
        <w:rPr>
          <w:rFonts w:ascii="Calibri" w:hAnsi="Calibri" w:cs="Arial"/>
          <w:szCs w:val="24"/>
        </w:rPr>
        <w:t>Notice of Related Cases</w:t>
      </w:r>
      <w:r w:rsidR="00B807E6" w:rsidRPr="00796028">
        <w:rPr>
          <w:rFonts w:ascii="Calibri" w:hAnsi="Calibri" w:cs="Arial"/>
          <w:szCs w:val="24"/>
        </w:rPr>
        <w:t xml:space="preserve"> </w:t>
      </w:r>
      <w:r w:rsidR="008C6A73">
        <w:rPr>
          <w:rFonts w:ascii="Calibri" w:hAnsi="Calibri" w:cs="Arial"/>
          <w:szCs w:val="24"/>
        </w:rPr>
        <w:br/>
      </w:r>
    </w:p>
    <w:p w:rsidR="008C6A73" w:rsidRDefault="008C6A73" w:rsidP="008C6A73">
      <w:pPr>
        <w:pStyle w:val="ListParagraph"/>
        <w:numPr>
          <w:ilvl w:val="0"/>
          <w:numId w:val="8"/>
        </w:numPr>
        <w:rPr>
          <w:rFonts w:ascii="Calibri" w:hAnsi="Calibri" w:cs="Arial"/>
          <w:szCs w:val="24"/>
          <w:u w:val="single"/>
        </w:rPr>
      </w:pPr>
      <w:r>
        <w:rPr>
          <w:rFonts w:ascii="Calibri" w:hAnsi="Calibri" w:cs="Arial"/>
          <w:szCs w:val="24"/>
          <w:u w:val="single"/>
        </w:rPr>
        <w:t>Local Form (</w:t>
      </w:r>
      <w:r w:rsidR="00A078DF">
        <w:rPr>
          <w:rFonts w:ascii="Calibri" w:hAnsi="Calibri" w:cs="Arial"/>
          <w:szCs w:val="24"/>
          <w:u w:val="single"/>
        </w:rPr>
        <w:t>A</w:t>
      </w:r>
      <w:r>
        <w:rPr>
          <w:rFonts w:ascii="Calibri" w:hAnsi="Calibri" w:cs="Arial"/>
          <w:szCs w:val="24"/>
          <w:u w:val="single"/>
        </w:rPr>
        <w:t>ttached)</w:t>
      </w:r>
    </w:p>
    <w:p w:rsidR="000233D8" w:rsidRPr="008C6A73" w:rsidRDefault="008C6A73" w:rsidP="008C6A73">
      <w:pPr>
        <w:pStyle w:val="ListParagraph"/>
        <w:numPr>
          <w:ilvl w:val="1"/>
          <w:numId w:val="8"/>
        </w:numPr>
        <w:rPr>
          <w:rFonts w:ascii="Calibri" w:hAnsi="Calibri" w:cs="Arial"/>
          <w:szCs w:val="24"/>
        </w:rPr>
      </w:pPr>
      <w:r w:rsidRPr="008C6A73">
        <w:rPr>
          <w:rFonts w:ascii="Calibri" w:hAnsi="Calibri" w:cs="Arial"/>
          <w:szCs w:val="24"/>
        </w:rPr>
        <w:t xml:space="preserve">Final Judgment of </w:t>
      </w:r>
      <w:r>
        <w:rPr>
          <w:rFonts w:ascii="Calibri" w:hAnsi="Calibri" w:cs="Arial"/>
          <w:szCs w:val="24"/>
        </w:rPr>
        <w:t xml:space="preserve">Recognition of Foreign Adoption Order </w:t>
      </w:r>
      <w:r w:rsidR="00FD7FC1" w:rsidRPr="008C6A73">
        <w:rPr>
          <w:rFonts w:ascii="Calibri" w:hAnsi="Calibri" w:cs="Arial"/>
          <w:szCs w:val="24"/>
        </w:rPr>
        <w:br/>
      </w:r>
    </w:p>
    <w:p w:rsidR="004D5428" w:rsidRPr="00796028" w:rsidRDefault="00ED2196" w:rsidP="007C1F15">
      <w:pPr>
        <w:pStyle w:val="ListParagraph"/>
        <w:numPr>
          <w:ilvl w:val="0"/>
          <w:numId w:val="8"/>
        </w:numPr>
        <w:rPr>
          <w:rFonts w:ascii="Calibri" w:hAnsi="Calibri" w:cs="Arial"/>
          <w:b/>
          <w:szCs w:val="24"/>
          <w:u w:val="single"/>
        </w:rPr>
      </w:pPr>
      <w:r w:rsidRPr="00796028">
        <w:rPr>
          <w:rFonts w:ascii="Calibri" w:hAnsi="Calibri" w:cs="Arial"/>
          <w:szCs w:val="24"/>
          <w:u w:val="single"/>
        </w:rPr>
        <w:t>Form 12.902(d)</w:t>
      </w:r>
      <w:r w:rsidR="004D5428" w:rsidRPr="00796028">
        <w:rPr>
          <w:rFonts w:ascii="Calibri" w:hAnsi="Calibri" w:cs="Arial"/>
          <w:szCs w:val="24"/>
        </w:rPr>
        <w:t xml:space="preserve"> </w:t>
      </w:r>
    </w:p>
    <w:p w:rsidR="00ED2196" w:rsidRPr="00796028" w:rsidRDefault="00ED2196" w:rsidP="007C1F15">
      <w:pPr>
        <w:pStyle w:val="ListParagraph"/>
        <w:numPr>
          <w:ilvl w:val="1"/>
          <w:numId w:val="8"/>
        </w:numPr>
        <w:rPr>
          <w:rFonts w:ascii="Calibri" w:hAnsi="Calibri" w:cs="Arial"/>
          <w:b/>
          <w:szCs w:val="24"/>
          <w:u w:val="single"/>
        </w:rPr>
      </w:pPr>
      <w:r w:rsidRPr="00796028">
        <w:rPr>
          <w:rFonts w:ascii="Calibri" w:hAnsi="Calibri" w:cs="Arial"/>
          <w:szCs w:val="24"/>
        </w:rPr>
        <w:t>Uniform Child Custody Jurisdiction and Enforcement Act Affidavit (UCCJEA)</w:t>
      </w:r>
      <w:r w:rsidR="00FD7FC1" w:rsidRPr="00796028">
        <w:rPr>
          <w:rFonts w:ascii="Calibri" w:hAnsi="Calibri" w:cs="Arial"/>
          <w:szCs w:val="24"/>
        </w:rPr>
        <w:br/>
      </w:r>
    </w:p>
    <w:p w:rsidR="00782701" w:rsidRPr="00796028" w:rsidRDefault="00782701" w:rsidP="00782701">
      <w:pPr>
        <w:pStyle w:val="ListParagraph"/>
        <w:numPr>
          <w:ilvl w:val="0"/>
          <w:numId w:val="8"/>
        </w:numPr>
        <w:rPr>
          <w:rFonts w:ascii="Calibri" w:hAnsi="Calibri" w:cs="Arial"/>
          <w:b/>
          <w:szCs w:val="24"/>
          <w:u w:val="single"/>
        </w:rPr>
      </w:pPr>
      <w:r w:rsidRPr="00796028">
        <w:rPr>
          <w:rFonts w:ascii="Calibri" w:hAnsi="Calibri" w:cs="Arial"/>
          <w:szCs w:val="24"/>
          <w:u w:val="single"/>
        </w:rPr>
        <w:t>Proof of Florida Residency</w:t>
      </w:r>
      <w:r w:rsidRPr="00796028">
        <w:rPr>
          <w:rFonts w:ascii="Calibri" w:hAnsi="Calibri" w:cs="Arial"/>
          <w:szCs w:val="24"/>
        </w:rPr>
        <w:t xml:space="preserve"> </w:t>
      </w:r>
    </w:p>
    <w:p w:rsidR="000233D8" w:rsidRPr="00796028" w:rsidRDefault="00782701" w:rsidP="002C409B">
      <w:pPr>
        <w:pStyle w:val="ListParagraph"/>
        <w:numPr>
          <w:ilvl w:val="1"/>
          <w:numId w:val="8"/>
        </w:numPr>
        <w:rPr>
          <w:rFonts w:ascii="Calibri" w:hAnsi="Calibri" w:cs="Arial"/>
          <w:b/>
          <w:szCs w:val="24"/>
          <w:u w:val="single"/>
        </w:rPr>
      </w:pPr>
      <w:r w:rsidRPr="00796028">
        <w:rPr>
          <w:rFonts w:ascii="Calibri" w:hAnsi="Calibri" w:cs="Arial"/>
          <w:szCs w:val="24"/>
        </w:rPr>
        <w:t>(Florida Driver’s License</w:t>
      </w:r>
      <w:r w:rsidR="00241A9E" w:rsidRPr="00796028">
        <w:rPr>
          <w:rFonts w:ascii="Calibri" w:hAnsi="Calibri" w:cs="Arial"/>
          <w:szCs w:val="24"/>
        </w:rPr>
        <w:t>/Identification</w:t>
      </w:r>
      <w:r w:rsidRPr="00796028">
        <w:rPr>
          <w:rFonts w:ascii="Calibri" w:hAnsi="Calibri" w:cs="Arial"/>
          <w:szCs w:val="24"/>
        </w:rPr>
        <w:t>, Voter Registration Card</w:t>
      </w:r>
      <w:r w:rsidR="002C409B" w:rsidRPr="00796028">
        <w:rPr>
          <w:rFonts w:ascii="Calibri" w:hAnsi="Calibri" w:cs="Arial"/>
          <w:szCs w:val="24"/>
        </w:rPr>
        <w:t>)</w:t>
      </w:r>
      <w:r w:rsidRPr="00796028">
        <w:rPr>
          <w:rFonts w:ascii="Calibri" w:hAnsi="Calibri" w:cs="Arial"/>
          <w:szCs w:val="24"/>
        </w:rPr>
        <w:t xml:space="preserve"> </w:t>
      </w:r>
      <w:r w:rsidR="00FD7FC1" w:rsidRPr="00796028">
        <w:rPr>
          <w:rFonts w:ascii="Calibri" w:hAnsi="Calibri" w:cs="Arial"/>
          <w:szCs w:val="24"/>
        </w:rPr>
        <w:br/>
      </w:r>
    </w:p>
    <w:p w:rsidR="00782701" w:rsidRPr="00796028" w:rsidRDefault="00782701" w:rsidP="00782701">
      <w:pPr>
        <w:pStyle w:val="ListParagraph"/>
        <w:numPr>
          <w:ilvl w:val="0"/>
          <w:numId w:val="8"/>
        </w:numPr>
        <w:rPr>
          <w:rFonts w:ascii="Calibri" w:hAnsi="Calibri" w:cs="Arial"/>
          <w:b/>
          <w:szCs w:val="24"/>
          <w:u w:val="single"/>
        </w:rPr>
      </w:pPr>
      <w:r w:rsidRPr="00796028">
        <w:rPr>
          <w:rFonts w:ascii="Calibri" w:hAnsi="Calibri" w:cs="Arial"/>
          <w:szCs w:val="24"/>
          <w:u w:val="single"/>
        </w:rPr>
        <w:t>Other Required Documents</w:t>
      </w:r>
      <w:r w:rsidRPr="00796028">
        <w:rPr>
          <w:rFonts w:ascii="Calibri" w:hAnsi="Calibri" w:cs="Arial"/>
          <w:szCs w:val="24"/>
        </w:rPr>
        <w:t xml:space="preserve"> </w:t>
      </w:r>
      <w:r w:rsidRPr="00796028">
        <w:rPr>
          <w:rFonts w:ascii="Calibri" w:hAnsi="Calibri" w:cs="Arial"/>
          <w:i/>
          <w:szCs w:val="24"/>
        </w:rPr>
        <w:t>(English translation must accompany documents written in language other than English)</w:t>
      </w:r>
    </w:p>
    <w:p w:rsidR="00782701" w:rsidRPr="00796028" w:rsidRDefault="00782701" w:rsidP="00782701">
      <w:pPr>
        <w:pStyle w:val="ListParagraph"/>
        <w:numPr>
          <w:ilvl w:val="1"/>
          <w:numId w:val="8"/>
        </w:numPr>
        <w:rPr>
          <w:rFonts w:ascii="Calibri" w:hAnsi="Calibri" w:cs="Arial"/>
          <w:b/>
          <w:szCs w:val="24"/>
          <w:u w:val="single"/>
        </w:rPr>
      </w:pPr>
      <w:r w:rsidRPr="00796028">
        <w:rPr>
          <w:rFonts w:ascii="Calibri" w:hAnsi="Calibri" w:cs="Arial"/>
          <w:szCs w:val="24"/>
        </w:rPr>
        <w:t>Birth Certificate</w:t>
      </w:r>
    </w:p>
    <w:p w:rsidR="00782701" w:rsidRPr="00796028" w:rsidRDefault="00782701" w:rsidP="00782701">
      <w:pPr>
        <w:pStyle w:val="ListParagraph"/>
        <w:numPr>
          <w:ilvl w:val="2"/>
          <w:numId w:val="8"/>
        </w:numPr>
        <w:rPr>
          <w:rFonts w:ascii="Calibri" w:hAnsi="Calibri" w:cs="Arial"/>
          <w:b/>
          <w:szCs w:val="24"/>
          <w:u w:val="single"/>
        </w:rPr>
      </w:pPr>
      <w:r w:rsidRPr="00796028">
        <w:rPr>
          <w:rFonts w:ascii="Calibri" w:hAnsi="Calibri" w:cs="Arial"/>
          <w:szCs w:val="24"/>
        </w:rPr>
        <w:t>Certified copy of child’s birth certificate</w:t>
      </w:r>
    </w:p>
    <w:p w:rsidR="00782701" w:rsidRPr="00796028" w:rsidRDefault="00782701" w:rsidP="00782701">
      <w:pPr>
        <w:pStyle w:val="ListParagraph"/>
        <w:numPr>
          <w:ilvl w:val="1"/>
          <w:numId w:val="8"/>
        </w:numPr>
        <w:rPr>
          <w:rFonts w:ascii="Calibri" w:hAnsi="Calibri" w:cs="Arial"/>
          <w:b/>
          <w:szCs w:val="24"/>
          <w:u w:val="single"/>
        </w:rPr>
      </w:pPr>
      <w:r w:rsidRPr="00796028">
        <w:rPr>
          <w:rFonts w:ascii="Calibri" w:hAnsi="Calibri" w:cs="Arial"/>
          <w:szCs w:val="24"/>
        </w:rPr>
        <w:t>Court Order of Adoption</w:t>
      </w:r>
    </w:p>
    <w:p w:rsidR="00782701" w:rsidRPr="00796028" w:rsidRDefault="00782701" w:rsidP="00782701">
      <w:pPr>
        <w:pStyle w:val="ListParagraph"/>
        <w:numPr>
          <w:ilvl w:val="2"/>
          <w:numId w:val="8"/>
        </w:numPr>
        <w:rPr>
          <w:rFonts w:ascii="Calibri" w:hAnsi="Calibri" w:cs="Arial"/>
          <w:b/>
          <w:szCs w:val="24"/>
          <w:u w:val="single"/>
        </w:rPr>
      </w:pPr>
      <w:r w:rsidRPr="00796028">
        <w:rPr>
          <w:rFonts w:ascii="Calibri" w:hAnsi="Calibri" w:cs="Arial"/>
          <w:szCs w:val="24"/>
        </w:rPr>
        <w:t>Court Orders issued within or without the United States pertaining to adoption of child</w:t>
      </w:r>
    </w:p>
    <w:p w:rsidR="00F53522" w:rsidRPr="00796028" w:rsidRDefault="00F53522" w:rsidP="00F53522">
      <w:pPr>
        <w:pStyle w:val="ListParagraph"/>
        <w:ind w:left="2160"/>
        <w:rPr>
          <w:rFonts w:ascii="Calibri" w:hAnsi="Calibri" w:cs="Arial"/>
          <w:b/>
          <w:szCs w:val="24"/>
          <w:u w:val="single"/>
        </w:rPr>
      </w:pPr>
    </w:p>
    <w:p w:rsidR="00C74254" w:rsidRPr="00796028" w:rsidRDefault="00C74254" w:rsidP="00C74254">
      <w:pPr>
        <w:rPr>
          <w:rFonts w:ascii="Calibri" w:hAnsi="Calibri" w:cs="Arial"/>
          <w:szCs w:val="24"/>
        </w:rPr>
      </w:pPr>
      <w:r w:rsidRPr="00796028">
        <w:rPr>
          <w:rFonts w:ascii="Calibri" w:hAnsi="Calibri" w:cs="Arial"/>
          <w:b/>
          <w:szCs w:val="24"/>
        </w:rPr>
        <w:t>INSTRUCTIONS:</w:t>
      </w:r>
      <w:r w:rsidRPr="00796028">
        <w:rPr>
          <w:rFonts w:ascii="Calibri" w:hAnsi="Calibri" w:cs="Arial"/>
          <w:b/>
          <w:szCs w:val="24"/>
        </w:rPr>
        <w:br/>
      </w:r>
    </w:p>
    <w:p w:rsidR="00C74254" w:rsidRPr="00796028" w:rsidRDefault="00C74254" w:rsidP="00C74254">
      <w:pPr>
        <w:pStyle w:val="ListParagraph"/>
        <w:numPr>
          <w:ilvl w:val="0"/>
          <w:numId w:val="3"/>
        </w:numPr>
        <w:rPr>
          <w:rFonts w:ascii="Calibri" w:hAnsi="Calibri" w:cs="Arial"/>
          <w:szCs w:val="24"/>
        </w:rPr>
      </w:pPr>
      <w:r w:rsidRPr="00796028">
        <w:rPr>
          <w:rFonts w:ascii="Calibri" w:hAnsi="Calibri" w:cs="Arial"/>
          <w:b/>
          <w:szCs w:val="24"/>
          <w:u w:val="single"/>
        </w:rPr>
        <w:t>Fully complete</w:t>
      </w:r>
      <w:r w:rsidRPr="00796028">
        <w:rPr>
          <w:rFonts w:ascii="Calibri" w:hAnsi="Calibri" w:cs="Arial"/>
          <w:szCs w:val="24"/>
        </w:rPr>
        <w:t xml:space="preserve"> the above forms.</w:t>
      </w:r>
    </w:p>
    <w:p w:rsidR="006B2430" w:rsidRPr="006B2430" w:rsidRDefault="006B2430" w:rsidP="006B2430">
      <w:pPr>
        <w:pStyle w:val="Default"/>
        <w:numPr>
          <w:ilvl w:val="0"/>
          <w:numId w:val="3"/>
        </w:numPr>
      </w:pPr>
      <w:r w:rsidRPr="006B2430">
        <w:rPr>
          <w:sz w:val="23"/>
          <w:szCs w:val="23"/>
        </w:rPr>
        <w:t xml:space="preserve">Make sure the appropriate forms are </w:t>
      </w:r>
      <w:r w:rsidRPr="006B2430">
        <w:rPr>
          <w:b/>
          <w:bCs/>
          <w:sz w:val="23"/>
          <w:szCs w:val="23"/>
        </w:rPr>
        <w:t>notarized</w:t>
      </w:r>
      <w:r w:rsidRPr="006B2430">
        <w:rPr>
          <w:sz w:val="23"/>
          <w:szCs w:val="23"/>
        </w:rPr>
        <w:t xml:space="preserve">. </w:t>
      </w:r>
    </w:p>
    <w:p w:rsidR="00C74254" w:rsidRPr="00796028" w:rsidRDefault="00C74254" w:rsidP="00C74254">
      <w:pPr>
        <w:pStyle w:val="ListParagraph"/>
        <w:numPr>
          <w:ilvl w:val="0"/>
          <w:numId w:val="3"/>
        </w:numPr>
        <w:rPr>
          <w:rFonts w:ascii="Calibri" w:hAnsi="Calibri" w:cs="Arial"/>
          <w:szCs w:val="24"/>
        </w:rPr>
      </w:pPr>
      <w:r w:rsidRPr="00796028">
        <w:rPr>
          <w:rFonts w:ascii="Calibri" w:hAnsi="Calibri" w:cs="Arial"/>
          <w:szCs w:val="24"/>
        </w:rPr>
        <w:t xml:space="preserve">Make </w:t>
      </w:r>
      <w:r w:rsidRPr="00796028">
        <w:rPr>
          <w:rFonts w:ascii="Calibri" w:hAnsi="Calibri" w:cs="Arial"/>
          <w:b/>
          <w:szCs w:val="24"/>
        </w:rPr>
        <w:t>two (2) copies</w:t>
      </w:r>
      <w:r w:rsidRPr="00796028">
        <w:rPr>
          <w:rFonts w:ascii="Calibri" w:hAnsi="Calibri" w:cs="Arial"/>
          <w:szCs w:val="24"/>
        </w:rPr>
        <w:t xml:space="preserve"> of </w:t>
      </w:r>
      <w:r w:rsidRPr="00796028">
        <w:rPr>
          <w:rFonts w:ascii="Calibri" w:hAnsi="Calibri" w:cs="Arial"/>
          <w:szCs w:val="24"/>
          <w:u w:val="single"/>
        </w:rPr>
        <w:t>each</w:t>
      </w:r>
      <w:r w:rsidRPr="00796028">
        <w:rPr>
          <w:rFonts w:ascii="Calibri" w:hAnsi="Calibri" w:cs="Arial"/>
          <w:szCs w:val="24"/>
        </w:rPr>
        <w:t xml:space="preserve"> form.</w:t>
      </w:r>
    </w:p>
    <w:p w:rsidR="00C74254" w:rsidRPr="00796028" w:rsidRDefault="00C74254" w:rsidP="00C74254">
      <w:pPr>
        <w:pStyle w:val="ListParagraph"/>
        <w:numPr>
          <w:ilvl w:val="0"/>
          <w:numId w:val="3"/>
        </w:numPr>
        <w:rPr>
          <w:rFonts w:ascii="Calibri" w:hAnsi="Calibri" w:cs="Arial"/>
          <w:b/>
          <w:szCs w:val="24"/>
          <w:u w:val="single"/>
        </w:rPr>
      </w:pPr>
      <w:r w:rsidRPr="00796028">
        <w:rPr>
          <w:rFonts w:ascii="Calibri" w:hAnsi="Calibri" w:cs="Arial"/>
          <w:szCs w:val="24"/>
        </w:rPr>
        <w:t xml:space="preserve">File your </w:t>
      </w:r>
      <w:r w:rsidRPr="00796028">
        <w:rPr>
          <w:rFonts w:ascii="Calibri" w:hAnsi="Calibri" w:cs="Arial"/>
          <w:b/>
          <w:szCs w:val="24"/>
        </w:rPr>
        <w:t>original documents</w:t>
      </w:r>
      <w:r w:rsidRPr="00796028">
        <w:rPr>
          <w:rFonts w:ascii="Calibri" w:hAnsi="Calibri" w:cs="Arial"/>
          <w:szCs w:val="24"/>
        </w:rPr>
        <w:t xml:space="preserve"> with the </w:t>
      </w:r>
      <w:r w:rsidRPr="00796028">
        <w:rPr>
          <w:rFonts w:ascii="Calibri" w:hAnsi="Calibri" w:cs="Arial"/>
          <w:b/>
          <w:szCs w:val="24"/>
          <w:u w:val="single"/>
        </w:rPr>
        <w:t>Family Law Clerk of Courts Room 2474 - 2</w:t>
      </w:r>
      <w:r w:rsidRPr="00796028">
        <w:rPr>
          <w:rFonts w:ascii="Calibri" w:hAnsi="Calibri" w:cs="Arial"/>
          <w:b/>
          <w:szCs w:val="24"/>
          <w:u w:val="single"/>
          <w:vertAlign w:val="superscript"/>
        </w:rPr>
        <w:t>nd</w:t>
      </w:r>
      <w:r w:rsidRPr="00796028">
        <w:rPr>
          <w:rFonts w:ascii="Calibri" w:hAnsi="Calibri" w:cs="Arial"/>
          <w:b/>
          <w:szCs w:val="24"/>
          <w:u w:val="single"/>
        </w:rPr>
        <w:t xml:space="preserve"> floor</w:t>
      </w:r>
      <w:r w:rsidRPr="00796028">
        <w:rPr>
          <w:rFonts w:ascii="Calibri" w:hAnsi="Calibri" w:cs="Arial"/>
          <w:szCs w:val="24"/>
        </w:rPr>
        <w:t>.</w:t>
      </w:r>
    </w:p>
    <w:p w:rsidR="00C74254" w:rsidRPr="00796028" w:rsidRDefault="00C74254" w:rsidP="00C74254">
      <w:pPr>
        <w:pStyle w:val="ListParagraph"/>
        <w:numPr>
          <w:ilvl w:val="0"/>
          <w:numId w:val="3"/>
        </w:numPr>
        <w:rPr>
          <w:rFonts w:ascii="Calibri" w:hAnsi="Calibri" w:cs="Arial"/>
          <w:szCs w:val="24"/>
        </w:rPr>
      </w:pPr>
      <w:r w:rsidRPr="00796028">
        <w:rPr>
          <w:rFonts w:ascii="Calibri" w:hAnsi="Calibri" w:cs="Arial"/>
          <w:szCs w:val="24"/>
        </w:rPr>
        <w:t xml:space="preserve">The </w:t>
      </w:r>
      <w:proofErr w:type="spellStart"/>
      <w:r w:rsidRPr="00796028">
        <w:rPr>
          <w:rFonts w:ascii="Calibri" w:hAnsi="Calibri" w:cs="Arial"/>
          <w:szCs w:val="24"/>
        </w:rPr>
        <w:t>Clerks</w:t>
      </w:r>
      <w:proofErr w:type="spellEnd"/>
      <w:r w:rsidRPr="00796028">
        <w:rPr>
          <w:rFonts w:ascii="Calibri" w:hAnsi="Calibri" w:cs="Arial"/>
          <w:szCs w:val="24"/>
        </w:rPr>
        <w:t xml:space="preserve"> Office will issue the </w:t>
      </w:r>
      <w:r w:rsidRPr="00A078DF">
        <w:rPr>
          <w:rFonts w:ascii="Calibri" w:hAnsi="Calibri" w:cs="Arial"/>
          <w:b/>
          <w:szCs w:val="24"/>
        </w:rPr>
        <w:t>Summons</w:t>
      </w:r>
      <w:r w:rsidRPr="00796028">
        <w:rPr>
          <w:rFonts w:ascii="Calibri" w:hAnsi="Calibri" w:cs="Arial"/>
          <w:szCs w:val="24"/>
        </w:rPr>
        <w:t xml:space="preserve"> documents (instructions on next page).</w:t>
      </w:r>
    </w:p>
    <w:p w:rsidR="00C74254" w:rsidRPr="00796028" w:rsidRDefault="00C74254" w:rsidP="00C74254">
      <w:pPr>
        <w:rPr>
          <w:rFonts w:ascii="Calibri" w:hAnsi="Calibri" w:cs="Arial"/>
          <w:szCs w:val="24"/>
        </w:rPr>
      </w:pPr>
    </w:p>
    <w:p w:rsidR="00C74254" w:rsidRPr="00796028" w:rsidRDefault="00C74254" w:rsidP="00C74254">
      <w:pPr>
        <w:jc w:val="center"/>
        <w:rPr>
          <w:rFonts w:ascii="Calibri" w:hAnsi="Calibri" w:cs="Arial"/>
          <w:szCs w:val="24"/>
        </w:rPr>
      </w:pPr>
    </w:p>
    <w:p w:rsidR="00796028" w:rsidRDefault="00796028">
      <w:pPr>
        <w:rPr>
          <w:rFonts w:ascii="Calibri" w:hAnsi="Calibri" w:cs="Arial"/>
          <w:b/>
          <w:szCs w:val="24"/>
        </w:rPr>
      </w:pPr>
      <w:r>
        <w:rPr>
          <w:rFonts w:ascii="Calibri" w:hAnsi="Calibri" w:cs="Arial"/>
          <w:b/>
          <w:szCs w:val="24"/>
        </w:rPr>
        <w:br w:type="page"/>
      </w:r>
    </w:p>
    <w:p w:rsidR="00796028" w:rsidRDefault="00796028" w:rsidP="00C74254">
      <w:pPr>
        <w:rPr>
          <w:rFonts w:ascii="Calibri" w:hAnsi="Calibri" w:cs="Arial"/>
          <w:b/>
          <w:szCs w:val="24"/>
        </w:rPr>
      </w:pPr>
    </w:p>
    <w:p w:rsidR="00796028" w:rsidRDefault="00796028" w:rsidP="00C74254">
      <w:pPr>
        <w:rPr>
          <w:rFonts w:ascii="Calibri" w:hAnsi="Calibri" w:cs="Arial"/>
          <w:b/>
          <w:szCs w:val="24"/>
        </w:rPr>
      </w:pPr>
    </w:p>
    <w:p w:rsidR="00796028" w:rsidRDefault="00796028" w:rsidP="00C74254">
      <w:pPr>
        <w:rPr>
          <w:rFonts w:ascii="Calibri" w:hAnsi="Calibri" w:cs="Arial"/>
          <w:b/>
          <w:szCs w:val="24"/>
        </w:rPr>
      </w:pPr>
    </w:p>
    <w:p w:rsidR="00C74254" w:rsidRPr="00796028" w:rsidRDefault="00C74254" w:rsidP="00C74254">
      <w:pPr>
        <w:rPr>
          <w:rFonts w:ascii="Calibri" w:hAnsi="Calibri" w:cs="Arial"/>
          <w:sz w:val="32"/>
          <w:szCs w:val="24"/>
        </w:rPr>
      </w:pPr>
      <w:r w:rsidRPr="00796028">
        <w:rPr>
          <w:rFonts w:ascii="Calibri" w:hAnsi="Calibri" w:cs="Arial"/>
          <w:b/>
          <w:sz w:val="32"/>
          <w:szCs w:val="24"/>
        </w:rPr>
        <w:t>HOW TO SERVE THE OTHER PARTY…</w:t>
      </w:r>
    </w:p>
    <w:p w:rsidR="00C74254" w:rsidRPr="00796028" w:rsidRDefault="00C74254" w:rsidP="00C74254">
      <w:pPr>
        <w:rPr>
          <w:rFonts w:ascii="Calibri" w:hAnsi="Calibri" w:cs="Arial"/>
          <w:szCs w:val="24"/>
        </w:rPr>
      </w:pPr>
    </w:p>
    <w:p w:rsidR="00C74254" w:rsidRPr="00796028" w:rsidRDefault="00C74254" w:rsidP="00C74254">
      <w:pPr>
        <w:pStyle w:val="ListParagraph"/>
        <w:numPr>
          <w:ilvl w:val="0"/>
          <w:numId w:val="4"/>
        </w:numPr>
        <w:rPr>
          <w:rFonts w:ascii="Calibri" w:hAnsi="Calibri" w:cs="Arial"/>
          <w:b/>
          <w:szCs w:val="24"/>
        </w:rPr>
      </w:pPr>
      <w:r w:rsidRPr="00796028">
        <w:rPr>
          <w:rFonts w:ascii="Calibri" w:hAnsi="Calibri" w:cs="Arial"/>
          <w:b/>
          <w:szCs w:val="24"/>
        </w:rPr>
        <w:t>Proof of Service using the Jacksonville Sheriff’s Office in DUVAL COUNTY</w:t>
      </w:r>
    </w:p>
    <w:p w:rsidR="00C74254" w:rsidRPr="00796028" w:rsidRDefault="00C74254" w:rsidP="00C74254">
      <w:pPr>
        <w:ind w:left="720"/>
        <w:rPr>
          <w:rFonts w:ascii="Calibri" w:hAnsi="Calibri" w:cs="Arial"/>
          <w:szCs w:val="24"/>
        </w:rPr>
      </w:pPr>
    </w:p>
    <w:p w:rsidR="00C74254" w:rsidRPr="00796028" w:rsidRDefault="00C74254" w:rsidP="00C74254">
      <w:pPr>
        <w:ind w:left="720"/>
        <w:rPr>
          <w:rFonts w:ascii="Calibri" w:hAnsi="Calibri" w:cs="Arial"/>
          <w:szCs w:val="24"/>
        </w:rPr>
      </w:pPr>
      <w:r w:rsidRPr="00796028">
        <w:rPr>
          <w:rFonts w:ascii="Calibri" w:hAnsi="Calibri" w:cs="Arial"/>
          <w:szCs w:val="24"/>
        </w:rPr>
        <w:t>Bring the following forms COMPLETED to Room 2474 Family Law Clerk’s Office for a clerk to sign:</w:t>
      </w:r>
    </w:p>
    <w:p w:rsidR="00C74254" w:rsidRPr="00796028" w:rsidRDefault="00C74254" w:rsidP="00C74254">
      <w:pPr>
        <w:pStyle w:val="ListParagraph"/>
        <w:numPr>
          <w:ilvl w:val="0"/>
          <w:numId w:val="5"/>
        </w:numPr>
        <w:rPr>
          <w:rFonts w:ascii="Calibri" w:hAnsi="Calibri" w:cs="Arial"/>
          <w:szCs w:val="24"/>
        </w:rPr>
      </w:pPr>
      <w:r w:rsidRPr="00796028">
        <w:rPr>
          <w:rFonts w:ascii="Calibri" w:hAnsi="Calibri" w:cs="Arial"/>
          <w:szCs w:val="24"/>
        </w:rPr>
        <w:t>Form 12.910(a) Personal Summons</w:t>
      </w:r>
    </w:p>
    <w:p w:rsidR="00C74254" w:rsidRPr="00796028" w:rsidRDefault="00C74254" w:rsidP="00C74254">
      <w:pPr>
        <w:pStyle w:val="ListParagraph"/>
        <w:numPr>
          <w:ilvl w:val="0"/>
          <w:numId w:val="5"/>
        </w:numPr>
        <w:rPr>
          <w:rFonts w:ascii="Calibri" w:hAnsi="Calibri" w:cs="Arial"/>
          <w:b/>
          <w:szCs w:val="24"/>
        </w:rPr>
      </w:pPr>
      <w:r w:rsidRPr="00796028">
        <w:rPr>
          <w:rFonts w:ascii="Calibri" w:hAnsi="Calibri" w:cs="Arial"/>
          <w:szCs w:val="24"/>
        </w:rPr>
        <w:t>Form 12.910(b) Process Service Memorandum</w:t>
      </w:r>
    </w:p>
    <w:p w:rsidR="00C74254" w:rsidRPr="00796028" w:rsidRDefault="00C74254" w:rsidP="00C74254">
      <w:pPr>
        <w:ind w:left="720"/>
        <w:rPr>
          <w:rFonts w:ascii="Calibri" w:hAnsi="Calibri" w:cs="Arial"/>
          <w:szCs w:val="24"/>
        </w:rPr>
      </w:pPr>
    </w:p>
    <w:p w:rsidR="00C74254" w:rsidRPr="00796028" w:rsidRDefault="00C74254" w:rsidP="00C74254">
      <w:pPr>
        <w:ind w:left="720"/>
        <w:rPr>
          <w:rFonts w:ascii="Calibri" w:hAnsi="Calibri" w:cs="Arial"/>
          <w:szCs w:val="24"/>
        </w:rPr>
      </w:pPr>
      <w:r w:rsidRPr="00796028">
        <w:rPr>
          <w:rFonts w:ascii="Calibri" w:hAnsi="Calibri" w:cs="Arial"/>
          <w:szCs w:val="24"/>
        </w:rPr>
        <w:t xml:space="preserve">Once the forms are signed by the clerk, take the following: </w:t>
      </w:r>
    </w:p>
    <w:p w:rsidR="00C74254" w:rsidRPr="00796028" w:rsidRDefault="00C74254" w:rsidP="00C74254">
      <w:pPr>
        <w:pStyle w:val="ListParagraph"/>
        <w:numPr>
          <w:ilvl w:val="0"/>
          <w:numId w:val="12"/>
        </w:numPr>
        <w:rPr>
          <w:rFonts w:ascii="Calibri" w:hAnsi="Calibri" w:cs="Arial"/>
          <w:szCs w:val="24"/>
        </w:rPr>
      </w:pPr>
      <w:r w:rsidRPr="00796028">
        <w:rPr>
          <w:rFonts w:ascii="Calibri" w:hAnsi="Calibri" w:cs="Arial"/>
          <w:szCs w:val="24"/>
        </w:rPr>
        <w:t>Copies of Filed Forms</w:t>
      </w:r>
    </w:p>
    <w:p w:rsidR="00C74254" w:rsidRPr="00796028" w:rsidRDefault="00C74254" w:rsidP="00C74254">
      <w:pPr>
        <w:pStyle w:val="ListParagraph"/>
        <w:numPr>
          <w:ilvl w:val="0"/>
          <w:numId w:val="12"/>
        </w:numPr>
        <w:rPr>
          <w:rFonts w:ascii="Calibri" w:hAnsi="Calibri" w:cs="Arial"/>
          <w:szCs w:val="24"/>
        </w:rPr>
      </w:pPr>
      <w:r w:rsidRPr="00796028">
        <w:rPr>
          <w:rFonts w:ascii="Calibri" w:hAnsi="Calibri" w:cs="Arial"/>
          <w:szCs w:val="24"/>
        </w:rPr>
        <w:t>Summons</w:t>
      </w:r>
    </w:p>
    <w:p w:rsidR="00C74254" w:rsidRPr="00796028" w:rsidRDefault="00C74254" w:rsidP="00C74254">
      <w:pPr>
        <w:pStyle w:val="ListParagraph"/>
        <w:numPr>
          <w:ilvl w:val="0"/>
          <w:numId w:val="12"/>
        </w:numPr>
        <w:rPr>
          <w:rFonts w:ascii="Calibri" w:hAnsi="Calibri" w:cs="Arial"/>
          <w:szCs w:val="24"/>
        </w:rPr>
      </w:pPr>
      <w:r w:rsidRPr="00796028">
        <w:rPr>
          <w:rFonts w:ascii="Calibri" w:hAnsi="Calibri" w:cs="Arial"/>
          <w:szCs w:val="24"/>
        </w:rPr>
        <w:t>Process Service Memorandum</w:t>
      </w:r>
    </w:p>
    <w:p w:rsidR="00C74254" w:rsidRPr="00796028" w:rsidRDefault="00C74254" w:rsidP="00C74254">
      <w:pPr>
        <w:pStyle w:val="ListParagraph"/>
        <w:numPr>
          <w:ilvl w:val="0"/>
          <w:numId w:val="12"/>
        </w:numPr>
        <w:rPr>
          <w:rFonts w:ascii="Calibri" w:hAnsi="Calibri" w:cs="Arial"/>
          <w:szCs w:val="24"/>
        </w:rPr>
      </w:pPr>
      <w:r w:rsidRPr="00796028">
        <w:rPr>
          <w:rFonts w:ascii="Calibri" w:hAnsi="Calibri" w:cs="Arial"/>
          <w:szCs w:val="24"/>
        </w:rPr>
        <w:t>$40.00 service fee to the Sheriff’s Civil Process Unit</w:t>
      </w:r>
    </w:p>
    <w:p w:rsidR="00C74254" w:rsidRPr="00796028" w:rsidRDefault="00C74254" w:rsidP="00C74254">
      <w:pPr>
        <w:ind w:left="1440"/>
        <w:rPr>
          <w:rFonts w:ascii="Calibri" w:hAnsi="Calibri" w:cs="Arial"/>
          <w:szCs w:val="24"/>
        </w:rPr>
      </w:pPr>
      <w:bookmarkStart w:id="0" w:name="_GoBack"/>
      <w:bookmarkEnd w:id="0"/>
    </w:p>
    <w:p w:rsidR="002F5802" w:rsidRDefault="002F5802" w:rsidP="002F5802">
      <w:pPr>
        <w:ind w:left="1440"/>
        <w:rPr>
          <w:rFonts w:ascii="Calibri" w:hAnsi="Calibri" w:cs="Arial"/>
          <w:szCs w:val="28"/>
        </w:rPr>
      </w:pPr>
      <w:r>
        <w:rPr>
          <w:rFonts w:ascii="Calibri" w:hAnsi="Calibri" w:cs="Arial"/>
          <w:b/>
          <w:szCs w:val="28"/>
        </w:rPr>
        <w:t>Sheriff’s Civil Process Unit</w:t>
      </w:r>
    </w:p>
    <w:p w:rsidR="002F5802" w:rsidRDefault="002F5802" w:rsidP="002F5802">
      <w:pPr>
        <w:rPr>
          <w:rFonts w:ascii="Calibri" w:hAnsi="Calibri" w:cs="Arial"/>
          <w:szCs w:val="28"/>
        </w:rPr>
      </w:pPr>
      <w:r>
        <w:rPr>
          <w:rFonts w:ascii="Calibri" w:hAnsi="Calibri" w:cs="Arial"/>
          <w:szCs w:val="28"/>
        </w:rPr>
        <w:tab/>
      </w:r>
      <w:r>
        <w:rPr>
          <w:rFonts w:ascii="Calibri" w:hAnsi="Calibri" w:cs="Arial"/>
          <w:szCs w:val="28"/>
        </w:rPr>
        <w:tab/>
        <w:t>5</w:t>
      </w:r>
      <w:r>
        <w:rPr>
          <w:rFonts w:ascii="Calibri" w:hAnsi="Calibri" w:cs="Arial"/>
          <w:szCs w:val="28"/>
          <w:vertAlign w:val="superscript"/>
        </w:rPr>
        <w:t>th</w:t>
      </w:r>
      <w:r>
        <w:rPr>
          <w:rFonts w:ascii="Calibri" w:hAnsi="Calibri" w:cs="Arial"/>
          <w:szCs w:val="28"/>
        </w:rPr>
        <w:t xml:space="preserve"> Floor, Duval County Courthouse</w:t>
      </w:r>
    </w:p>
    <w:p w:rsidR="002F5802" w:rsidRDefault="002F5802" w:rsidP="002F5802">
      <w:pPr>
        <w:rPr>
          <w:rFonts w:ascii="Calibri" w:hAnsi="Calibri" w:cs="Arial"/>
          <w:szCs w:val="28"/>
        </w:rPr>
      </w:pPr>
      <w:r>
        <w:rPr>
          <w:rFonts w:ascii="Calibri" w:hAnsi="Calibri" w:cs="Arial"/>
          <w:szCs w:val="28"/>
        </w:rPr>
        <w:tab/>
      </w:r>
      <w:r>
        <w:rPr>
          <w:rFonts w:ascii="Calibri" w:hAnsi="Calibri" w:cs="Arial"/>
          <w:szCs w:val="28"/>
        </w:rPr>
        <w:tab/>
        <w:t>Room 5141 (Exit out of elevators, turn left; JSO Badge on door)</w:t>
      </w:r>
    </w:p>
    <w:p w:rsidR="002F5802" w:rsidRDefault="002F5802" w:rsidP="002F5802">
      <w:pPr>
        <w:rPr>
          <w:rFonts w:ascii="Calibri" w:hAnsi="Calibri" w:cs="Arial"/>
          <w:szCs w:val="28"/>
        </w:rPr>
      </w:pPr>
      <w:r>
        <w:rPr>
          <w:rFonts w:ascii="Calibri" w:hAnsi="Calibri" w:cs="Arial"/>
          <w:szCs w:val="28"/>
        </w:rPr>
        <w:tab/>
      </w:r>
      <w:r>
        <w:rPr>
          <w:rFonts w:ascii="Calibri" w:hAnsi="Calibri" w:cs="Arial"/>
          <w:szCs w:val="28"/>
        </w:rPr>
        <w:tab/>
        <w:t>Office Hours 8AM-4PM</w:t>
      </w:r>
    </w:p>
    <w:p w:rsidR="002F5802" w:rsidRDefault="002F5802" w:rsidP="002F5802">
      <w:pPr>
        <w:rPr>
          <w:rFonts w:ascii="Calibri" w:hAnsi="Calibri" w:cs="Arial"/>
          <w:szCs w:val="28"/>
        </w:rPr>
      </w:pPr>
      <w:r>
        <w:rPr>
          <w:rFonts w:ascii="Calibri" w:hAnsi="Calibri" w:cs="Arial"/>
          <w:szCs w:val="28"/>
        </w:rPr>
        <w:tab/>
      </w:r>
      <w:r>
        <w:rPr>
          <w:rFonts w:ascii="Calibri" w:hAnsi="Calibri" w:cs="Arial"/>
          <w:szCs w:val="28"/>
        </w:rPr>
        <w:tab/>
        <w:t>Office Phone Number: 904-255-2470</w:t>
      </w:r>
    </w:p>
    <w:p w:rsidR="00C74254" w:rsidRPr="00796028" w:rsidRDefault="00C74254" w:rsidP="00C74254">
      <w:pPr>
        <w:rPr>
          <w:rFonts w:ascii="Calibri" w:hAnsi="Calibri" w:cs="Arial"/>
          <w:szCs w:val="24"/>
        </w:rPr>
      </w:pPr>
    </w:p>
    <w:p w:rsidR="00C74254" w:rsidRPr="00796028" w:rsidRDefault="00C74254" w:rsidP="00C74254">
      <w:pPr>
        <w:rPr>
          <w:rFonts w:ascii="Calibri" w:hAnsi="Calibri" w:cs="Arial"/>
          <w:szCs w:val="24"/>
        </w:rPr>
      </w:pPr>
    </w:p>
    <w:p w:rsidR="00C74254" w:rsidRPr="00796028" w:rsidRDefault="00C74254" w:rsidP="00C74254">
      <w:pPr>
        <w:pStyle w:val="ListParagraph"/>
        <w:numPr>
          <w:ilvl w:val="0"/>
          <w:numId w:val="7"/>
        </w:numPr>
        <w:rPr>
          <w:rFonts w:ascii="Calibri" w:hAnsi="Calibri" w:cs="Arial"/>
          <w:szCs w:val="24"/>
        </w:rPr>
      </w:pPr>
      <w:r w:rsidRPr="00796028">
        <w:rPr>
          <w:rFonts w:ascii="Calibri" w:hAnsi="Calibri" w:cs="Arial"/>
          <w:b/>
          <w:szCs w:val="24"/>
        </w:rPr>
        <w:t xml:space="preserve">Proof of Service using Sheriff’s Office </w:t>
      </w:r>
      <w:r w:rsidRPr="00796028">
        <w:rPr>
          <w:rFonts w:ascii="Calibri" w:hAnsi="Calibri" w:cs="Arial"/>
          <w:b/>
          <w:szCs w:val="24"/>
          <w:u w:val="single"/>
        </w:rPr>
        <w:t>OUTSIDE</w:t>
      </w:r>
      <w:r w:rsidRPr="00796028">
        <w:rPr>
          <w:rFonts w:ascii="Calibri" w:hAnsi="Calibri" w:cs="Arial"/>
          <w:b/>
          <w:szCs w:val="24"/>
        </w:rPr>
        <w:t xml:space="preserve"> of Duval County</w:t>
      </w:r>
    </w:p>
    <w:p w:rsidR="00C74254" w:rsidRPr="00796028" w:rsidRDefault="00C74254" w:rsidP="00C74254">
      <w:pPr>
        <w:pStyle w:val="ListParagraph"/>
        <w:rPr>
          <w:rFonts w:ascii="Calibri" w:hAnsi="Calibri" w:cs="Arial"/>
          <w:szCs w:val="24"/>
        </w:rPr>
      </w:pPr>
    </w:p>
    <w:p w:rsidR="00C74254" w:rsidRPr="00796028" w:rsidRDefault="00C74254" w:rsidP="00C74254">
      <w:pPr>
        <w:pStyle w:val="ListParagraph"/>
        <w:rPr>
          <w:rFonts w:ascii="Calibri" w:hAnsi="Calibri" w:cs="Arial"/>
          <w:szCs w:val="24"/>
        </w:rPr>
      </w:pPr>
      <w:r w:rsidRPr="00796028">
        <w:rPr>
          <w:rFonts w:ascii="Calibri" w:hAnsi="Calibri" w:cs="Arial"/>
          <w:szCs w:val="24"/>
        </w:rPr>
        <w:t xml:space="preserve">IF the other party lives outside of Duval County, </w:t>
      </w:r>
      <w:r w:rsidRPr="00796028">
        <w:rPr>
          <w:rFonts w:ascii="Calibri" w:hAnsi="Calibri" w:cs="Arial"/>
          <w:b/>
          <w:szCs w:val="24"/>
        </w:rPr>
        <w:t>YOU MUST</w:t>
      </w:r>
      <w:r w:rsidRPr="00796028">
        <w:rPr>
          <w:rFonts w:ascii="Calibri" w:hAnsi="Calibri" w:cs="Arial"/>
          <w:szCs w:val="24"/>
        </w:rPr>
        <w:t xml:space="preserve"> mail or physically take your copied documents </w:t>
      </w:r>
      <w:r w:rsidRPr="00796028">
        <w:rPr>
          <w:rFonts w:ascii="Calibri" w:hAnsi="Calibri" w:cs="Arial"/>
          <w:b/>
          <w:szCs w:val="24"/>
          <w:u w:val="single"/>
        </w:rPr>
        <w:t>including</w:t>
      </w:r>
      <w:r w:rsidRPr="00796028">
        <w:rPr>
          <w:rFonts w:ascii="Calibri" w:hAnsi="Calibri" w:cs="Arial"/>
          <w:szCs w:val="24"/>
        </w:rPr>
        <w:t xml:space="preserve"> the Summons; to the Sheriff’s Office in the city/county/state where the </w:t>
      </w:r>
      <w:r w:rsidRPr="00796028">
        <w:rPr>
          <w:rFonts w:ascii="Calibri" w:hAnsi="Calibri" w:cs="Arial"/>
          <w:szCs w:val="24"/>
          <w:u w:val="single"/>
        </w:rPr>
        <w:t>other party</w:t>
      </w:r>
      <w:r w:rsidRPr="00796028">
        <w:rPr>
          <w:rFonts w:ascii="Calibri" w:hAnsi="Calibri" w:cs="Arial"/>
          <w:szCs w:val="24"/>
        </w:rPr>
        <w:t xml:space="preserve"> lives.</w:t>
      </w:r>
    </w:p>
    <w:p w:rsidR="00C74254" w:rsidRPr="00796028" w:rsidRDefault="00C74254" w:rsidP="00C74254">
      <w:pPr>
        <w:pStyle w:val="ListParagraph"/>
        <w:rPr>
          <w:rFonts w:ascii="Calibri" w:hAnsi="Calibri" w:cs="Arial"/>
          <w:szCs w:val="24"/>
        </w:rPr>
      </w:pPr>
    </w:p>
    <w:p w:rsidR="00C74254" w:rsidRPr="00796028" w:rsidRDefault="00C74254" w:rsidP="00C74254">
      <w:pPr>
        <w:pStyle w:val="ListParagraph"/>
        <w:rPr>
          <w:rFonts w:ascii="Calibri" w:hAnsi="Calibri" w:cs="Arial"/>
          <w:szCs w:val="24"/>
        </w:rPr>
      </w:pPr>
      <w:r w:rsidRPr="00796028">
        <w:rPr>
          <w:rFonts w:ascii="Calibri" w:hAnsi="Calibri" w:cs="Arial"/>
          <w:szCs w:val="24"/>
        </w:rPr>
        <w:t>You should contact the Sheriff’s Office to determine the service fee, number of copies needed, and any other items they may require such as a self-addressed stamped envelope.</w:t>
      </w:r>
    </w:p>
    <w:p w:rsidR="001A2F16" w:rsidRPr="00B61251" w:rsidRDefault="001A2F16" w:rsidP="00BF0D0F">
      <w:pPr>
        <w:ind w:left="720"/>
        <w:rPr>
          <w:rFonts w:ascii="Calibri" w:hAnsi="Calibri" w:cs="Arial"/>
          <w:sz w:val="28"/>
          <w:szCs w:val="28"/>
        </w:rPr>
        <w:sectPr w:rsidR="001A2F16" w:rsidRPr="00B61251" w:rsidSect="0026693C">
          <w:footerReference w:type="default" r:id="rId10"/>
          <w:pgSz w:w="12240" w:h="15840"/>
          <w:pgMar w:top="720" w:right="720" w:bottom="720" w:left="720" w:header="720" w:footer="163" w:gutter="0"/>
          <w:cols w:space="720"/>
          <w:docGrid w:linePitch="360"/>
        </w:sectPr>
      </w:pPr>
    </w:p>
    <w:p w:rsidR="001A2F16" w:rsidRPr="00C74254" w:rsidRDefault="001A2F16" w:rsidP="004C4B2E">
      <w:pPr>
        <w:spacing w:line="276" w:lineRule="auto"/>
        <w:jc w:val="center"/>
        <w:rPr>
          <w:szCs w:val="24"/>
        </w:rPr>
      </w:pPr>
      <w:r w:rsidRPr="00C74254">
        <w:rPr>
          <w:szCs w:val="24"/>
        </w:rPr>
        <w:lastRenderedPageBreak/>
        <w:t>IN THE CIRCUIT COURT OF THE FOURTH JUDICIAL CIRCUIT,</w:t>
      </w:r>
    </w:p>
    <w:p w:rsidR="001A2F16" w:rsidRPr="00C74254" w:rsidRDefault="001A2F16" w:rsidP="004C4B2E">
      <w:pPr>
        <w:spacing w:line="276" w:lineRule="auto"/>
        <w:jc w:val="center"/>
        <w:rPr>
          <w:szCs w:val="24"/>
        </w:rPr>
      </w:pPr>
      <w:r w:rsidRPr="00C74254">
        <w:rPr>
          <w:szCs w:val="24"/>
        </w:rPr>
        <w:t>IN AND FOR DUVAL COUNTY, FLORIDA</w:t>
      </w:r>
    </w:p>
    <w:p w:rsidR="001A2F16" w:rsidRPr="00C74254" w:rsidRDefault="001A2F16" w:rsidP="004C4B2E">
      <w:pPr>
        <w:spacing w:line="276" w:lineRule="auto"/>
        <w:jc w:val="center"/>
        <w:rPr>
          <w:szCs w:val="24"/>
        </w:rPr>
      </w:pPr>
    </w:p>
    <w:p w:rsidR="001A2F16" w:rsidRPr="00C74254" w:rsidRDefault="001A2F16" w:rsidP="004C4B2E">
      <w:pPr>
        <w:spacing w:line="276" w:lineRule="auto"/>
        <w:ind w:left="5760"/>
        <w:rPr>
          <w:szCs w:val="24"/>
        </w:rPr>
      </w:pPr>
      <w:r w:rsidRPr="00C74254">
        <w:rPr>
          <w:szCs w:val="24"/>
        </w:rPr>
        <w:t xml:space="preserve">CASE NO.: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276" w:lineRule="auto"/>
        <w:ind w:left="5760"/>
        <w:rPr>
          <w:szCs w:val="24"/>
        </w:rPr>
      </w:pPr>
      <w:r w:rsidRPr="00C74254">
        <w:rPr>
          <w:szCs w:val="24"/>
        </w:rPr>
        <w:t xml:space="preserve">DIVISION: FM- </w:t>
      </w:r>
      <w:r w:rsidRPr="00C74254">
        <w:rPr>
          <w:szCs w:val="24"/>
          <w:u w:val="single"/>
        </w:rPr>
        <w:tab/>
      </w:r>
    </w:p>
    <w:p w:rsidR="001A2F16" w:rsidRPr="00C74254" w:rsidRDefault="001A2F16" w:rsidP="004C4B2E">
      <w:pPr>
        <w:spacing w:line="276" w:lineRule="auto"/>
        <w:rPr>
          <w:szCs w:val="24"/>
        </w:rPr>
      </w:pPr>
      <w:r w:rsidRPr="00C74254">
        <w:rPr>
          <w:szCs w:val="24"/>
        </w:rPr>
        <w:t>IN RE: THE ADOPTION OF</w:t>
      </w:r>
    </w:p>
    <w:p w:rsidR="001A2F16" w:rsidRPr="00C74254" w:rsidRDefault="001A2F16" w:rsidP="004C4B2E">
      <w:pPr>
        <w:spacing w:line="276" w:lineRule="auto"/>
        <w:rPr>
          <w:szCs w:val="24"/>
        </w:rPr>
      </w:pPr>
    </w:p>
    <w:p w:rsidR="001A2F16" w:rsidRPr="00C74254" w:rsidRDefault="001A2F16" w:rsidP="004C4B2E">
      <w:pPr>
        <w:spacing w:line="276" w:lineRule="auto"/>
        <w:rPr>
          <w:szCs w:val="24"/>
        </w:rPr>
      </w:pP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rPr>
        <w:t>,</w:t>
      </w:r>
    </w:p>
    <w:p w:rsidR="001A2F16" w:rsidRPr="00C74254" w:rsidRDefault="001A2F16" w:rsidP="004C4B2E">
      <w:pPr>
        <w:spacing w:line="276" w:lineRule="auto"/>
        <w:rPr>
          <w:i/>
          <w:szCs w:val="24"/>
        </w:rPr>
      </w:pPr>
      <w:r w:rsidRPr="00C74254">
        <w:rPr>
          <w:i/>
          <w:szCs w:val="24"/>
        </w:rPr>
        <w:t>{</w:t>
      </w:r>
      <w:proofErr w:type="gramStart"/>
      <w:r w:rsidRPr="00C74254">
        <w:rPr>
          <w:i/>
          <w:szCs w:val="24"/>
        </w:rPr>
        <w:t>use</w:t>
      </w:r>
      <w:proofErr w:type="gramEnd"/>
      <w:r w:rsidRPr="00C74254">
        <w:rPr>
          <w:i/>
          <w:szCs w:val="24"/>
        </w:rPr>
        <w:t xml:space="preserve"> name to be given to child(</w:t>
      </w:r>
      <w:proofErr w:type="spellStart"/>
      <w:r w:rsidRPr="00C74254">
        <w:rPr>
          <w:i/>
          <w:szCs w:val="24"/>
        </w:rPr>
        <w:t>ren</w:t>
      </w:r>
      <w:proofErr w:type="spellEnd"/>
      <w:r w:rsidRPr="00C74254">
        <w:rPr>
          <w:i/>
          <w:szCs w:val="24"/>
        </w:rPr>
        <w:t>)}</w:t>
      </w:r>
    </w:p>
    <w:p w:rsidR="001A2F16" w:rsidRPr="00C74254" w:rsidRDefault="001A2F16" w:rsidP="004C4B2E">
      <w:pPr>
        <w:spacing w:line="276" w:lineRule="auto"/>
        <w:rPr>
          <w:szCs w:val="24"/>
        </w:rPr>
      </w:pPr>
      <w:r w:rsidRPr="00C74254">
        <w:rPr>
          <w:szCs w:val="24"/>
        </w:rPr>
        <w:tab/>
      </w:r>
      <w:r w:rsidRPr="00C74254">
        <w:rPr>
          <w:szCs w:val="24"/>
        </w:rPr>
        <w:tab/>
      </w:r>
      <w:r w:rsidRPr="00C74254">
        <w:rPr>
          <w:szCs w:val="24"/>
        </w:rPr>
        <w:tab/>
      </w:r>
      <w:proofErr w:type="gramStart"/>
      <w:r w:rsidRPr="00C74254">
        <w:rPr>
          <w:szCs w:val="24"/>
        </w:rPr>
        <w:t>Adoptee(s).</w:t>
      </w:r>
      <w:proofErr w:type="gramEnd"/>
    </w:p>
    <w:p w:rsidR="001A2F16" w:rsidRPr="00C74254" w:rsidRDefault="001A2F16" w:rsidP="004C4B2E">
      <w:pPr>
        <w:spacing w:line="276" w:lineRule="auto"/>
        <w:rPr>
          <w:szCs w:val="24"/>
        </w:rPr>
      </w:pPr>
    </w:p>
    <w:p w:rsidR="001A2F16" w:rsidRPr="00C74254" w:rsidRDefault="001A2F16" w:rsidP="004C4B2E">
      <w:pPr>
        <w:spacing w:line="276" w:lineRule="auto"/>
        <w:jc w:val="center"/>
        <w:rPr>
          <w:b/>
          <w:szCs w:val="24"/>
          <w:u w:val="single"/>
        </w:rPr>
      </w:pPr>
      <w:r w:rsidRPr="00C74254">
        <w:rPr>
          <w:b/>
          <w:szCs w:val="24"/>
          <w:u w:val="single"/>
        </w:rPr>
        <w:t xml:space="preserve">PETITION FOR RECOGNITION OF ADOPTION OF A MINOR CHILD </w:t>
      </w:r>
    </w:p>
    <w:p w:rsidR="001A2F16" w:rsidRPr="00C74254" w:rsidRDefault="001A2F16" w:rsidP="004C4B2E">
      <w:pPr>
        <w:spacing w:line="276" w:lineRule="auto"/>
        <w:jc w:val="center"/>
        <w:rPr>
          <w:b/>
          <w:szCs w:val="24"/>
          <w:u w:val="single"/>
        </w:rPr>
      </w:pPr>
      <w:r w:rsidRPr="00C74254">
        <w:rPr>
          <w:b/>
          <w:szCs w:val="24"/>
          <w:u w:val="single"/>
        </w:rPr>
        <w:t>BORN IN A FOREIGN COUNTRY</w:t>
      </w:r>
    </w:p>
    <w:p w:rsidR="001A2F16" w:rsidRPr="00C74254" w:rsidRDefault="001A2F16" w:rsidP="004C4B2E">
      <w:pPr>
        <w:spacing w:line="276" w:lineRule="auto"/>
        <w:rPr>
          <w:b/>
          <w:szCs w:val="24"/>
          <w:u w:val="single"/>
        </w:rPr>
      </w:pPr>
    </w:p>
    <w:p w:rsidR="003E5F36" w:rsidRDefault="001A2F16" w:rsidP="004C4B2E">
      <w:pPr>
        <w:spacing w:line="276" w:lineRule="auto"/>
        <w:ind w:firstLine="720"/>
        <w:rPr>
          <w:szCs w:val="24"/>
        </w:rPr>
      </w:pPr>
      <w:r w:rsidRPr="00C74254">
        <w:rPr>
          <w:szCs w:val="24"/>
        </w:rPr>
        <w:t xml:space="preserve">Comes Now the </w:t>
      </w:r>
      <w:proofErr w:type="gramStart"/>
      <w:r w:rsidRPr="00C74254">
        <w:rPr>
          <w:szCs w:val="24"/>
        </w:rPr>
        <w:t xml:space="preserve">Petitioners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rPr>
        <w:t xml:space="preserve">, and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t xml:space="preserve"> </w:t>
      </w:r>
      <w:proofErr w:type="gramEnd"/>
      <w:r w:rsidRPr="00C74254">
        <w:rPr>
          <w:szCs w:val="24"/>
        </w:rPr>
        <w:t xml:space="preserve"> being sworn files this joint petition for adoption of the above- named child under Chapter 63 Florida Statues.</w:t>
      </w:r>
    </w:p>
    <w:p w:rsidR="00806FF8" w:rsidRPr="00C74254" w:rsidRDefault="00806FF8" w:rsidP="004C4B2E">
      <w:pPr>
        <w:spacing w:line="276" w:lineRule="auto"/>
        <w:ind w:firstLine="720"/>
        <w:rPr>
          <w:szCs w:val="24"/>
        </w:rPr>
      </w:pPr>
    </w:p>
    <w:p w:rsidR="001A2F16" w:rsidRDefault="001A2F16" w:rsidP="004C4B2E">
      <w:pPr>
        <w:pStyle w:val="ListParagraph"/>
        <w:numPr>
          <w:ilvl w:val="0"/>
          <w:numId w:val="10"/>
        </w:numPr>
        <w:spacing w:line="276" w:lineRule="auto"/>
        <w:rPr>
          <w:szCs w:val="24"/>
        </w:rPr>
      </w:pPr>
      <w:r w:rsidRPr="00C74254">
        <w:rPr>
          <w:szCs w:val="24"/>
        </w:rPr>
        <w:t>This is an action for adoption of a minor child born outside of the United States.</w:t>
      </w:r>
    </w:p>
    <w:p w:rsidR="00806FF8" w:rsidRPr="00806FF8" w:rsidRDefault="00806FF8" w:rsidP="004C4B2E">
      <w:pPr>
        <w:spacing w:line="276" w:lineRule="auto"/>
        <w:rPr>
          <w:szCs w:val="24"/>
        </w:rPr>
      </w:pPr>
    </w:p>
    <w:p w:rsidR="00743A97" w:rsidRPr="00C74254" w:rsidRDefault="001A2F16" w:rsidP="004C4B2E">
      <w:pPr>
        <w:pStyle w:val="ListParagraph"/>
        <w:numPr>
          <w:ilvl w:val="0"/>
          <w:numId w:val="10"/>
        </w:numPr>
        <w:spacing w:line="276" w:lineRule="auto"/>
        <w:rPr>
          <w:szCs w:val="24"/>
        </w:rPr>
      </w:pPr>
      <w:r w:rsidRPr="00C74254">
        <w:rPr>
          <w:szCs w:val="24"/>
        </w:rPr>
        <w:t>Petitioners desire to adopt the following child:</w:t>
      </w:r>
      <w:r w:rsidRPr="00C74254">
        <w:rPr>
          <w:szCs w:val="24"/>
        </w:rPr>
        <w:br/>
        <w:t>Child’s Current Name</w:t>
      </w:r>
      <w:r w:rsidRPr="00C74254">
        <w:rPr>
          <w:szCs w:val="24"/>
        </w:rPr>
        <w:tab/>
      </w:r>
      <w:r w:rsidRPr="00C74254">
        <w:rPr>
          <w:szCs w:val="24"/>
        </w:rPr>
        <w:tab/>
      </w:r>
      <w:r w:rsidRPr="00C74254">
        <w:rPr>
          <w:szCs w:val="24"/>
        </w:rPr>
        <w:tab/>
        <w:t>Birth date</w:t>
      </w:r>
      <w:r w:rsidRPr="00C74254">
        <w:rPr>
          <w:szCs w:val="24"/>
        </w:rPr>
        <w:tab/>
      </w:r>
      <w:r w:rsidRPr="00C74254">
        <w:rPr>
          <w:szCs w:val="24"/>
        </w:rPr>
        <w:tab/>
      </w:r>
      <w:r w:rsidRPr="00C74254">
        <w:rPr>
          <w:szCs w:val="24"/>
        </w:rPr>
        <w:tab/>
        <w:t>Birthplace</w:t>
      </w:r>
      <w:r w:rsidRPr="00C74254">
        <w:rPr>
          <w:szCs w:val="24"/>
        </w:rPr>
        <w:tab/>
      </w:r>
      <w:r w:rsidRPr="00C74254">
        <w:rPr>
          <w:b/>
          <w:szCs w:val="24"/>
        </w:rPr>
        <w:tab/>
      </w:r>
    </w:p>
    <w:p w:rsidR="001A2F16" w:rsidRPr="00C74254" w:rsidRDefault="00F4590D" w:rsidP="004C4B2E">
      <w:pPr>
        <w:pStyle w:val="ListParagraph"/>
        <w:spacing w:line="276" w:lineRule="auto"/>
        <w:rPr>
          <w:szCs w:val="24"/>
        </w:rPr>
      </w:pP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743A97" w:rsidRPr="00C74254" w:rsidRDefault="001A2F16" w:rsidP="004C4B2E">
      <w:pPr>
        <w:pStyle w:val="ListParagraph"/>
        <w:spacing w:line="276" w:lineRule="auto"/>
        <w:ind w:left="360"/>
        <w:rPr>
          <w:szCs w:val="24"/>
        </w:rPr>
      </w:pPr>
      <w:r w:rsidRPr="00C74254">
        <w:rPr>
          <w:szCs w:val="24"/>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b/>
          <w:szCs w:val="24"/>
          <w:u w:val="single"/>
        </w:rPr>
        <w:br/>
      </w:r>
      <w:r w:rsidRPr="00C74254">
        <w:rPr>
          <w:szCs w:val="24"/>
        </w:rPr>
        <w:t xml:space="preserve"> </w:t>
      </w:r>
      <w:r w:rsidRPr="00C74254">
        <w:rPr>
          <w:szCs w:val="24"/>
        </w:rPr>
        <w:tab/>
      </w:r>
    </w:p>
    <w:p w:rsidR="001A2F16" w:rsidRPr="00C74254" w:rsidRDefault="001A2F16" w:rsidP="004C4B2E">
      <w:pPr>
        <w:pStyle w:val="ListParagraph"/>
        <w:spacing w:line="276" w:lineRule="auto"/>
        <w:ind w:left="360"/>
        <w:rPr>
          <w:szCs w:val="24"/>
        </w:rPr>
      </w:pPr>
      <w:r w:rsidRPr="00C74254">
        <w:rPr>
          <w:szCs w:val="24"/>
        </w:rPr>
        <w:t>A certified copy of the birth certificate of the child to be adopted (including an English translation) is attached to this petition.</w:t>
      </w:r>
      <w:r w:rsidR="00C120AE" w:rsidRPr="00C74254">
        <w:rPr>
          <w:szCs w:val="24"/>
        </w:rPr>
        <w:br/>
      </w:r>
    </w:p>
    <w:p w:rsidR="001A2F16" w:rsidRDefault="001A2F16" w:rsidP="004C4B2E">
      <w:pPr>
        <w:pStyle w:val="ListParagraph"/>
        <w:numPr>
          <w:ilvl w:val="0"/>
          <w:numId w:val="10"/>
        </w:numPr>
        <w:spacing w:line="276" w:lineRule="auto"/>
        <w:rPr>
          <w:szCs w:val="24"/>
        </w:rPr>
      </w:pPr>
      <w:r w:rsidRPr="00C74254">
        <w:rPr>
          <w:szCs w:val="24"/>
        </w:rPr>
        <w:t xml:space="preserve">The child has resided in our care and custody sine </w:t>
      </w:r>
      <w:r w:rsidRPr="00C74254">
        <w:rPr>
          <w:i/>
          <w:szCs w:val="24"/>
        </w:rPr>
        <w:t>{date}</w:t>
      </w:r>
      <w:r w:rsidRPr="00C74254">
        <w:rPr>
          <w:szCs w:val="24"/>
        </w:rPr>
        <w:t xml:space="preserve">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rPr>
        <w:t>.</w:t>
      </w:r>
    </w:p>
    <w:p w:rsidR="00806FF8" w:rsidRPr="00806FF8" w:rsidRDefault="00806FF8" w:rsidP="004C4B2E">
      <w:pPr>
        <w:spacing w:line="276" w:lineRule="auto"/>
        <w:rPr>
          <w:szCs w:val="24"/>
        </w:rPr>
      </w:pPr>
    </w:p>
    <w:p w:rsidR="001A2F16" w:rsidRDefault="001A2F16" w:rsidP="004C4B2E">
      <w:pPr>
        <w:pStyle w:val="ListParagraph"/>
        <w:numPr>
          <w:ilvl w:val="0"/>
          <w:numId w:val="10"/>
        </w:numPr>
        <w:spacing w:line="276" w:lineRule="auto"/>
        <w:rPr>
          <w:szCs w:val="24"/>
        </w:rPr>
      </w:pPr>
      <w:r w:rsidRPr="00C74254">
        <w:rPr>
          <w:szCs w:val="24"/>
        </w:rPr>
        <w:t xml:space="preserve">We wish to adopt the child because we would like the State of Florida to establish legally the parent-child relationship already existing between the child and us. Since the above date, we have been able to provide adequately for the material needs of the child and are able to continue doing so in the future, as well as provide for the child’s mental and emotional well-being. Our facilities and resources are as described in the home study and investigative report conducted by </w:t>
      </w:r>
      <w:r w:rsidRPr="00C74254">
        <w:rPr>
          <w:i/>
          <w:szCs w:val="24"/>
        </w:rPr>
        <w:t>{name of agency}</w:t>
      </w:r>
      <w:r w:rsidRPr="00C74254">
        <w:rPr>
          <w:szCs w:val="24"/>
        </w:rPr>
        <w:t xml:space="preserve">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00E8777C" w:rsidRPr="00C74254">
        <w:rPr>
          <w:szCs w:val="24"/>
          <w:u w:val="single"/>
        </w:rPr>
        <w:tab/>
      </w:r>
      <w:r w:rsidR="00E8777C" w:rsidRPr="00C74254">
        <w:rPr>
          <w:szCs w:val="24"/>
          <w:u w:val="single"/>
        </w:rPr>
        <w:tab/>
      </w:r>
      <w:r w:rsidRPr="00C74254">
        <w:rPr>
          <w:szCs w:val="24"/>
        </w:rPr>
        <w:t xml:space="preserve"> on </w:t>
      </w:r>
      <w:r w:rsidRPr="00C74254">
        <w:rPr>
          <w:i/>
          <w:szCs w:val="24"/>
        </w:rPr>
        <w:t>{date of report}</w:t>
      </w:r>
      <w:r w:rsidRPr="00C74254">
        <w:rPr>
          <w:szCs w:val="24"/>
        </w:rPr>
        <w:t xml:space="preserve">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rPr>
        <w:t xml:space="preserve">. </w:t>
      </w:r>
      <w:r w:rsidR="00E8777C" w:rsidRPr="00C74254">
        <w:rPr>
          <w:szCs w:val="24"/>
        </w:rPr>
        <w:br/>
      </w:r>
      <w:r w:rsidRPr="00C74254">
        <w:rPr>
          <w:szCs w:val="24"/>
        </w:rPr>
        <w:t>The home study and investigative report are attached to this petition.</w:t>
      </w:r>
    </w:p>
    <w:p w:rsidR="00806FF8" w:rsidRPr="00806FF8" w:rsidRDefault="00806FF8" w:rsidP="004C4B2E">
      <w:pPr>
        <w:pStyle w:val="ListParagraph"/>
        <w:spacing w:line="276" w:lineRule="auto"/>
        <w:rPr>
          <w:szCs w:val="24"/>
        </w:rPr>
      </w:pPr>
    </w:p>
    <w:p w:rsidR="001A2F16" w:rsidRPr="00806FF8" w:rsidRDefault="001A2F16" w:rsidP="004C4B2E">
      <w:pPr>
        <w:pStyle w:val="ListParagraph"/>
        <w:numPr>
          <w:ilvl w:val="0"/>
          <w:numId w:val="10"/>
        </w:numPr>
        <w:spacing w:line="276" w:lineRule="auto"/>
        <w:rPr>
          <w:szCs w:val="24"/>
        </w:rPr>
      </w:pPr>
      <w:r w:rsidRPr="00C74254">
        <w:rPr>
          <w:szCs w:val="24"/>
        </w:rPr>
        <w:t xml:space="preserve">The adoptee’s name shall </w:t>
      </w:r>
      <w:r w:rsidR="00E8777C" w:rsidRPr="00C74254">
        <w:rPr>
          <w:szCs w:val="24"/>
        </w:rPr>
        <w:t xml:space="preserve">be: </w:t>
      </w:r>
      <w:r w:rsidR="00E8777C" w:rsidRPr="00C74254">
        <w:rPr>
          <w:szCs w:val="24"/>
          <w:u w:val="single"/>
        </w:rPr>
        <w:tab/>
      </w:r>
      <w:r w:rsidR="00E8777C" w:rsidRPr="00C74254">
        <w:rPr>
          <w:szCs w:val="24"/>
          <w:u w:val="single"/>
        </w:rPr>
        <w:tab/>
      </w:r>
      <w:r w:rsidR="00E8777C" w:rsidRPr="00C74254">
        <w:rPr>
          <w:szCs w:val="24"/>
          <w:u w:val="single"/>
        </w:rPr>
        <w:tab/>
      </w:r>
      <w:r w:rsidR="00E8777C" w:rsidRPr="00C74254">
        <w:rPr>
          <w:szCs w:val="24"/>
          <w:u w:val="single"/>
        </w:rPr>
        <w:tab/>
      </w:r>
      <w:r w:rsidR="00E8777C" w:rsidRPr="00C74254">
        <w:rPr>
          <w:szCs w:val="24"/>
          <w:u w:val="single"/>
        </w:rPr>
        <w:tab/>
      </w:r>
      <w:r w:rsidR="00E8777C" w:rsidRPr="00C74254">
        <w:rPr>
          <w:szCs w:val="24"/>
          <w:u w:val="single"/>
        </w:rPr>
        <w:tab/>
      </w:r>
      <w:r w:rsidR="00E8777C" w:rsidRPr="00C74254">
        <w:rPr>
          <w:szCs w:val="24"/>
          <w:u w:val="single"/>
        </w:rPr>
        <w:tab/>
      </w:r>
      <w:r w:rsidR="00E8777C" w:rsidRPr="00C74254">
        <w:rPr>
          <w:szCs w:val="24"/>
          <w:u w:val="single"/>
        </w:rPr>
        <w:tab/>
      </w:r>
      <w:r w:rsidR="00E8777C" w:rsidRPr="00C74254">
        <w:rPr>
          <w:szCs w:val="24"/>
          <w:u w:val="single"/>
        </w:rPr>
        <w:tab/>
      </w:r>
      <w:r w:rsidR="00E8777C" w:rsidRPr="00C74254">
        <w:rPr>
          <w:szCs w:val="24"/>
          <w:u w:val="single"/>
        </w:rPr>
        <w:tab/>
      </w:r>
    </w:p>
    <w:p w:rsidR="001A2F16" w:rsidRPr="00C74254" w:rsidRDefault="001A2F16" w:rsidP="004C4B2E">
      <w:pPr>
        <w:pStyle w:val="ListParagraph"/>
        <w:numPr>
          <w:ilvl w:val="0"/>
          <w:numId w:val="10"/>
        </w:numPr>
        <w:spacing w:line="276" w:lineRule="auto"/>
        <w:rPr>
          <w:szCs w:val="24"/>
        </w:rPr>
      </w:pPr>
      <w:r w:rsidRPr="00C74254">
        <w:rPr>
          <w:szCs w:val="24"/>
        </w:rPr>
        <w:lastRenderedPageBreak/>
        <w:t xml:space="preserve">Information pertaining to the birth mother and the birth father; their consents or reason their consents are not required or should be excused are contained in the following documentation (including English translation):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276" w:lineRule="auto"/>
        <w:ind w:firstLine="360"/>
        <w:rPr>
          <w:b/>
          <w:szCs w:val="24"/>
        </w:rPr>
      </w:pPr>
    </w:p>
    <w:p w:rsidR="00FF663A" w:rsidRDefault="001A2F16" w:rsidP="004C4B2E">
      <w:pPr>
        <w:spacing w:line="276" w:lineRule="auto"/>
        <w:ind w:firstLine="360"/>
        <w:rPr>
          <w:szCs w:val="24"/>
        </w:rPr>
      </w:pPr>
      <w:r w:rsidRPr="00C74254">
        <w:rPr>
          <w:b/>
          <w:szCs w:val="24"/>
        </w:rPr>
        <w:t>WHEREFORE</w:t>
      </w:r>
      <w:r w:rsidRPr="00C74254">
        <w:rPr>
          <w:szCs w:val="24"/>
        </w:rPr>
        <w:t>, we request that this Court enter a Final Judgment of Adoption of minor child and change the name of the adoptee</w:t>
      </w:r>
    </w:p>
    <w:p w:rsidR="00FF663A" w:rsidRDefault="00FF663A" w:rsidP="004C4B2E">
      <w:pPr>
        <w:spacing w:line="276" w:lineRule="auto"/>
        <w:ind w:firstLine="360"/>
        <w:rPr>
          <w:szCs w:val="24"/>
        </w:rPr>
      </w:pPr>
    </w:p>
    <w:p w:rsidR="001A2F16" w:rsidRPr="00C74254" w:rsidRDefault="001A2F16" w:rsidP="004C4B2E">
      <w:pPr>
        <w:spacing w:line="360" w:lineRule="auto"/>
        <w:ind w:firstLine="360"/>
        <w:rPr>
          <w:szCs w:val="24"/>
        </w:rPr>
      </w:pPr>
      <w:r w:rsidRPr="00C74254">
        <w:rPr>
          <w:b/>
          <w:szCs w:val="24"/>
        </w:rPr>
        <w:t>I understand that I am swearing or affirming under oath to the truthfulness of the claims made in this petition and that the punishment for knowingly making a false statement could include fines and/or imprisonment.</w:t>
      </w:r>
    </w:p>
    <w:p w:rsidR="001A2F16" w:rsidRPr="00C74254" w:rsidRDefault="001A2F16" w:rsidP="004C4B2E">
      <w:pPr>
        <w:spacing w:line="360" w:lineRule="auto"/>
        <w:ind w:firstLine="720"/>
        <w:rPr>
          <w:szCs w:val="24"/>
        </w:rPr>
      </w:pPr>
    </w:p>
    <w:p w:rsidR="001A2F16" w:rsidRPr="00C74254" w:rsidRDefault="001A2F16" w:rsidP="004C4B2E">
      <w:pPr>
        <w:spacing w:line="360" w:lineRule="auto"/>
        <w:jc w:val="both"/>
        <w:rPr>
          <w:szCs w:val="24"/>
        </w:rPr>
      </w:pPr>
      <w:r w:rsidRPr="00C74254">
        <w:rPr>
          <w:szCs w:val="24"/>
        </w:rPr>
        <w:t xml:space="preserve">Date: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rPr>
        <w:tab/>
      </w:r>
      <w:r w:rsidRPr="00C74254">
        <w:rPr>
          <w:szCs w:val="24"/>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360" w:lineRule="auto"/>
        <w:ind w:left="720"/>
        <w:jc w:val="both"/>
        <w:rPr>
          <w:szCs w:val="24"/>
        </w:rPr>
      </w:pPr>
      <w:r w:rsidRPr="00C74254">
        <w:rPr>
          <w:szCs w:val="24"/>
        </w:rPr>
        <w:tab/>
      </w:r>
      <w:r w:rsidRPr="00C74254">
        <w:rPr>
          <w:szCs w:val="24"/>
        </w:rPr>
        <w:tab/>
      </w:r>
      <w:r w:rsidRPr="00C74254">
        <w:rPr>
          <w:szCs w:val="24"/>
        </w:rPr>
        <w:tab/>
      </w:r>
      <w:r w:rsidRPr="00C74254">
        <w:rPr>
          <w:szCs w:val="24"/>
        </w:rPr>
        <w:tab/>
      </w:r>
      <w:r w:rsidRPr="00C74254">
        <w:rPr>
          <w:szCs w:val="24"/>
        </w:rPr>
        <w:tab/>
        <w:t>Signature of Adoptive Father</w:t>
      </w:r>
    </w:p>
    <w:p w:rsidR="001A2F16" w:rsidRPr="00C74254" w:rsidRDefault="001A2F16" w:rsidP="004C4B2E">
      <w:pPr>
        <w:spacing w:line="360" w:lineRule="auto"/>
        <w:ind w:left="720"/>
        <w:jc w:val="both"/>
        <w:rPr>
          <w:szCs w:val="24"/>
        </w:rPr>
      </w:pPr>
      <w:r w:rsidRPr="00C74254">
        <w:rPr>
          <w:szCs w:val="24"/>
        </w:rPr>
        <w:tab/>
      </w:r>
      <w:r w:rsidRPr="00C74254">
        <w:rPr>
          <w:szCs w:val="24"/>
        </w:rPr>
        <w:tab/>
      </w:r>
      <w:r w:rsidRPr="00C74254">
        <w:rPr>
          <w:szCs w:val="24"/>
        </w:rPr>
        <w:tab/>
      </w:r>
      <w:r w:rsidRPr="00C74254">
        <w:rPr>
          <w:szCs w:val="24"/>
        </w:rPr>
        <w:tab/>
      </w:r>
      <w:r w:rsidRPr="00C74254">
        <w:rPr>
          <w:szCs w:val="24"/>
        </w:rPr>
        <w:tab/>
        <w:t xml:space="preserve">Printed Name: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360" w:lineRule="auto"/>
        <w:ind w:left="4320"/>
        <w:jc w:val="both"/>
        <w:rPr>
          <w:szCs w:val="24"/>
        </w:rPr>
      </w:pPr>
      <w:r w:rsidRPr="00C74254">
        <w:rPr>
          <w:szCs w:val="24"/>
        </w:rPr>
        <w:t xml:space="preserve">Address: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360" w:lineRule="auto"/>
        <w:ind w:left="720"/>
        <w:jc w:val="both"/>
        <w:rPr>
          <w:szCs w:val="24"/>
        </w:rPr>
      </w:pPr>
      <w:r w:rsidRPr="00C74254">
        <w:rPr>
          <w:szCs w:val="24"/>
        </w:rPr>
        <w:tab/>
      </w:r>
      <w:r w:rsidRPr="00C74254">
        <w:rPr>
          <w:szCs w:val="24"/>
        </w:rPr>
        <w:tab/>
      </w:r>
      <w:r w:rsidRPr="00C74254">
        <w:rPr>
          <w:szCs w:val="24"/>
        </w:rPr>
        <w:tab/>
      </w:r>
      <w:r w:rsidRPr="00C74254">
        <w:rPr>
          <w:szCs w:val="24"/>
        </w:rPr>
        <w:tab/>
      </w:r>
      <w:r w:rsidRPr="00C74254">
        <w:rPr>
          <w:szCs w:val="24"/>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360" w:lineRule="auto"/>
        <w:ind w:left="720"/>
        <w:jc w:val="both"/>
        <w:rPr>
          <w:szCs w:val="24"/>
        </w:rPr>
      </w:pPr>
      <w:r w:rsidRPr="00C74254">
        <w:rPr>
          <w:szCs w:val="24"/>
        </w:rPr>
        <w:tab/>
      </w:r>
      <w:r w:rsidRPr="00C74254">
        <w:rPr>
          <w:szCs w:val="24"/>
        </w:rPr>
        <w:tab/>
      </w:r>
      <w:r w:rsidRPr="00C74254">
        <w:rPr>
          <w:szCs w:val="24"/>
        </w:rPr>
        <w:tab/>
      </w:r>
      <w:r w:rsidRPr="00C74254">
        <w:rPr>
          <w:szCs w:val="24"/>
        </w:rPr>
        <w:tab/>
      </w:r>
      <w:r w:rsidRPr="00C74254">
        <w:rPr>
          <w:szCs w:val="24"/>
        </w:rPr>
        <w:tab/>
        <w:t xml:space="preserve">Tel. No.: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360" w:lineRule="auto"/>
        <w:ind w:left="720"/>
        <w:jc w:val="both"/>
        <w:rPr>
          <w:szCs w:val="24"/>
          <w:u w:val="single"/>
        </w:rPr>
      </w:pPr>
      <w:r w:rsidRPr="00C74254">
        <w:rPr>
          <w:szCs w:val="24"/>
        </w:rPr>
        <w:tab/>
      </w:r>
      <w:r w:rsidRPr="00C74254">
        <w:rPr>
          <w:szCs w:val="24"/>
        </w:rPr>
        <w:tab/>
      </w:r>
      <w:r w:rsidRPr="00C74254">
        <w:rPr>
          <w:szCs w:val="24"/>
        </w:rPr>
        <w:tab/>
      </w:r>
      <w:r w:rsidRPr="00C74254">
        <w:rPr>
          <w:szCs w:val="24"/>
        </w:rPr>
        <w:tab/>
      </w:r>
      <w:r w:rsidRPr="00C74254">
        <w:rPr>
          <w:szCs w:val="24"/>
        </w:rPr>
        <w:tab/>
        <w:t xml:space="preserve">E-Mail: </w:t>
      </w:r>
      <w:r w:rsidR="00F4590D" w:rsidRPr="00C74254">
        <w:rPr>
          <w:szCs w:val="24"/>
          <w:u w:val="single"/>
        </w:rPr>
        <w:tab/>
      </w:r>
      <w:r w:rsidR="00F4590D" w:rsidRPr="00C74254">
        <w:rPr>
          <w:szCs w:val="24"/>
          <w:u w:val="single"/>
        </w:rPr>
        <w:tab/>
      </w:r>
      <w:r w:rsidR="00F4590D" w:rsidRPr="00C74254">
        <w:rPr>
          <w:szCs w:val="24"/>
          <w:u w:val="single"/>
        </w:rPr>
        <w:tab/>
      </w:r>
      <w:r w:rsidR="00F4590D" w:rsidRPr="00C74254">
        <w:rPr>
          <w:szCs w:val="24"/>
          <w:u w:val="single"/>
        </w:rPr>
        <w:tab/>
      </w:r>
      <w:r w:rsidR="00F4590D" w:rsidRPr="00C74254">
        <w:rPr>
          <w:szCs w:val="24"/>
          <w:u w:val="single"/>
        </w:rPr>
        <w:tab/>
      </w:r>
      <w:r w:rsidR="00F4590D" w:rsidRPr="00C74254">
        <w:rPr>
          <w:szCs w:val="24"/>
          <w:u w:val="single"/>
        </w:rPr>
        <w:tab/>
      </w:r>
      <w:r w:rsidR="00F4590D" w:rsidRPr="00C74254">
        <w:rPr>
          <w:szCs w:val="24"/>
          <w:u w:val="single"/>
        </w:rPr>
        <w:tab/>
      </w:r>
    </w:p>
    <w:p w:rsidR="001A2F16" w:rsidRPr="00C74254" w:rsidRDefault="002F5802" w:rsidP="004C4B2E">
      <w:pPr>
        <w:spacing w:line="360" w:lineRule="auto"/>
        <w:jc w:val="center"/>
        <w:rPr>
          <w:szCs w:val="24"/>
        </w:rPr>
      </w:pPr>
      <w:r>
        <w:rPr>
          <w:szCs w:val="24"/>
        </w:rPr>
        <w:pict>
          <v:rect id="_x0000_i1026" style="width:540pt;height:1.5pt" o:hralign="center" o:hrstd="t" o:hr="t" fillcolor="gray" stroked="f"/>
        </w:pict>
      </w:r>
    </w:p>
    <w:p w:rsidR="001A2F16" w:rsidRPr="00C74254" w:rsidRDefault="001A2F16" w:rsidP="004C4B2E">
      <w:pPr>
        <w:spacing w:line="360" w:lineRule="auto"/>
        <w:rPr>
          <w:b/>
          <w:szCs w:val="24"/>
        </w:rPr>
      </w:pPr>
    </w:p>
    <w:p w:rsidR="001A2F16" w:rsidRPr="00C74254" w:rsidRDefault="001A2F16" w:rsidP="004C4B2E">
      <w:pPr>
        <w:spacing w:line="360" w:lineRule="auto"/>
        <w:rPr>
          <w:szCs w:val="24"/>
        </w:rPr>
      </w:pPr>
      <w:r w:rsidRPr="00C74254">
        <w:rPr>
          <w:b/>
          <w:szCs w:val="24"/>
        </w:rPr>
        <w:t>I understand that I am swearing or affirming under oath to the truthfulness of the claims made in this petition and that the punishment for knowingly making a false statement could include fines and/or imprisonment.</w:t>
      </w:r>
    </w:p>
    <w:p w:rsidR="001A2F16" w:rsidRPr="00C74254" w:rsidRDefault="001A2F16" w:rsidP="004C4B2E">
      <w:pPr>
        <w:spacing w:line="360" w:lineRule="auto"/>
        <w:ind w:firstLine="720"/>
        <w:rPr>
          <w:szCs w:val="24"/>
        </w:rPr>
      </w:pPr>
    </w:p>
    <w:p w:rsidR="001A2F16" w:rsidRPr="00C74254" w:rsidRDefault="001A2F16" w:rsidP="004C4B2E">
      <w:pPr>
        <w:spacing w:line="360" w:lineRule="auto"/>
        <w:jc w:val="both"/>
        <w:rPr>
          <w:szCs w:val="24"/>
        </w:rPr>
      </w:pPr>
      <w:r w:rsidRPr="00C74254">
        <w:rPr>
          <w:szCs w:val="24"/>
        </w:rPr>
        <w:t xml:space="preserve">Date: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rPr>
        <w:tab/>
      </w:r>
      <w:r w:rsidRPr="00C74254">
        <w:rPr>
          <w:szCs w:val="24"/>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360" w:lineRule="auto"/>
        <w:ind w:left="720"/>
        <w:jc w:val="both"/>
        <w:rPr>
          <w:szCs w:val="24"/>
        </w:rPr>
      </w:pPr>
      <w:r w:rsidRPr="00C74254">
        <w:rPr>
          <w:szCs w:val="24"/>
        </w:rPr>
        <w:tab/>
      </w:r>
      <w:r w:rsidRPr="00C74254">
        <w:rPr>
          <w:szCs w:val="24"/>
        </w:rPr>
        <w:tab/>
      </w:r>
      <w:r w:rsidRPr="00C74254">
        <w:rPr>
          <w:szCs w:val="24"/>
        </w:rPr>
        <w:tab/>
      </w:r>
      <w:r w:rsidRPr="00C74254">
        <w:rPr>
          <w:szCs w:val="24"/>
        </w:rPr>
        <w:tab/>
      </w:r>
      <w:r w:rsidRPr="00C74254">
        <w:rPr>
          <w:szCs w:val="24"/>
        </w:rPr>
        <w:tab/>
        <w:t>Signature of Adoptive Mother</w:t>
      </w:r>
    </w:p>
    <w:p w:rsidR="001A2F16" w:rsidRPr="00C74254" w:rsidRDefault="001A2F16" w:rsidP="004C4B2E">
      <w:pPr>
        <w:spacing w:line="360" w:lineRule="auto"/>
        <w:ind w:left="720"/>
        <w:jc w:val="both"/>
        <w:rPr>
          <w:szCs w:val="24"/>
        </w:rPr>
      </w:pPr>
      <w:r w:rsidRPr="00C74254">
        <w:rPr>
          <w:szCs w:val="24"/>
        </w:rPr>
        <w:tab/>
      </w:r>
      <w:r w:rsidRPr="00C74254">
        <w:rPr>
          <w:szCs w:val="24"/>
        </w:rPr>
        <w:tab/>
      </w:r>
      <w:r w:rsidRPr="00C74254">
        <w:rPr>
          <w:szCs w:val="24"/>
        </w:rPr>
        <w:tab/>
      </w:r>
      <w:r w:rsidRPr="00C74254">
        <w:rPr>
          <w:szCs w:val="24"/>
        </w:rPr>
        <w:tab/>
      </w:r>
      <w:r w:rsidRPr="00C74254">
        <w:rPr>
          <w:szCs w:val="24"/>
        </w:rPr>
        <w:tab/>
        <w:t xml:space="preserve">Printed Name: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360" w:lineRule="auto"/>
        <w:ind w:left="4320"/>
        <w:jc w:val="both"/>
        <w:rPr>
          <w:szCs w:val="24"/>
        </w:rPr>
      </w:pPr>
      <w:r w:rsidRPr="00C74254">
        <w:rPr>
          <w:szCs w:val="24"/>
        </w:rPr>
        <w:t xml:space="preserve">Address: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360" w:lineRule="auto"/>
        <w:ind w:left="720"/>
        <w:jc w:val="both"/>
        <w:rPr>
          <w:szCs w:val="24"/>
        </w:rPr>
      </w:pPr>
      <w:r w:rsidRPr="00C74254">
        <w:rPr>
          <w:szCs w:val="24"/>
        </w:rPr>
        <w:tab/>
      </w:r>
      <w:r w:rsidRPr="00C74254">
        <w:rPr>
          <w:szCs w:val="24"/>
        </w:rPr>
        <w:tab/>
      </w:r>
      <w:r w:rsidRPr="00C74254">
        <w:rPr>
          <w:szCs w:val="24"/>
        </w:rPr>
        <w:tab/>
      </w:r>
      <w:r w:rsidRPr="00C74254">
        <w:rPr>
          <w:szCs w:val="24"/>
        </w:rPr>
        <w:tab/>
      </w:r>
      <w:r w:rsidRPr="00C74254">
        <w:rPr>
          <w:szCs w:val="24"/>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1A2F16" w:rsidRPr="00C74254" w:rsidRDefault="001A2F16" w:rsidP="004C4B2E">
      <w:pPr>
        <w:spacing w:line="360" w:lineRule="auto"/>
        <w:ind w:left="720"/>
        <w:jc w:val="both"/>
        <w:rPr>
          <w:szCs w:val="24"/>
        </w:rPr>
      </w:pPr>
      <w:r w:rsidRPr="00C74254">
        <w:rPr>
          <w:szCs w:val="24"/>
        </w:rPr>
        <w:tab/>
      </w:r>
      <w:r w:rsidRPr="00C74254">
        <w:rPr>
          <w:szCs w:val="24"/>
        </w:rPr>
        <w:tab/>
      </w:r>
      <w:r w:rsidRPr="00C74254">
        <w:rPr>
          <w:szCs w:val="24"/>
        </w:rPr>
        <w:tab/>
      </w:r>
      <w:r w:rsidRPr="00C74254">
        <w:rPr>
          <w:szCs w:val="24"/>
        </w:rPr>
        <w:tab/>
      </w:r>
      <w:r w:rsidRPr="00C74254">
        <w:rPr>
          <w:szCs w:val="24"/>
        </w:rPr>
        <w:tab/>
        <w:t xml:space="preserve">Tel. No.: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F174B3" w:rsidRDefault="001A2F16" w:rsidP="007F400E">
      <w:pPr>
        <w:spacing w:line="360" w:lineRule="auto"/>
        <w:ind w:left="720"/>
        <w:jc w:val="both"/>
        <w:rPr>
          <w:szCs w:val="24"/>
          <w:u w:val="single"/>
        </w:rPr>
        <w:sectPr w:rsidR="00F174B3" w:rsidSect="006D746E">
          <w:footerReference w:type="default" r:id="rId11"/>
          <w:pgSz w:w="12240" w:h="15840"/>
          <w:pgMar w:top="1440" w:right="1080" w:bottom="1440" w:left="1080" w:header="720" w:footer="565" w:gutter="0"/>
          <w:pgNumType w:start="1"/>
          <w:cols w:space="720"/>
          <w:docGrid w:linePitch="360"/>
        </w:sectPr>
      </w:pPr>
      <w:r w:rsidRPr="00C74254">
        <w:rPr>
          <w:szCs w:val="24"/>
        </w:rPr>
        <w:tab/>
      </w:r>
      <w:r w:rsidRPr="00C74254">
        <w:rPr>
          <w:szCs w:val="24"/>
        </w:rPr>
        <w:tab/>
      </w:r>
      <w:r w:rsidRPr="00C74254">
        <w:rPr>
          <w:szCs w:val="24"/>
        </w:rPr>
        <w:tab/>
      </w:r>
      <w:r w:rsidRPr="00C74254">
        <w:rPr>
          <w:szCs w:val="24"/>
        </w:rPr>
        <w:tab/>
      </w:r>
      <w:r w:rsidRPr="00C74254">
        <w:rPr>
          <w:szCs w:val="24"/>
        </w:rPr>
        <w:tab/>
        <w:t xml:space="preserve">E-Mail: </w:t>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r w:rsidRPr="00C74254">
        <w:rPr>
          <w:szCs w:val="24"/>
          <w:u w:val="single"/>
        </w:rPr>
        <w:tab/>
      </w:r>
    </w:p>
    <w:p w:rsidR="00F174B3" w:rsidRPr="00F174B3" w:rsidRDefault="00F174B3" w:rsidP="00F174B3">
      <w:pPr>
        <w:spacing w:line="360" w:lineRule="auto"/>
        <w:jc w:val="center"/>
      </w:pPr>
      <w:r w:rsidRPr="00F174B3">
        <w:lastRenderedPageBreak/>
        <w:t>IN THE CIRCUIT COURT OF THE FOURTH JUDICIAL CIRCUIT,</w:t>
      </w:r>
    </w:p>
    <w:p w:rsidR="00F174B3" w:rsidRPr="00F174B3" w:rsidRDefault="00F174B3" w:rsidP="00F174B3">
      <w:pPr>
        <w:spacing w:line="360" w:lineRule="auto"/>
        <w:jc w:val="center"/>
      </w:pPr>
      <w:r w:rsidRPr="00F174B3">
        <w:t>IN AND FOR DUVAL COUNTY, FLORIDA</w:t>
      </w:r>
    </w:p>
    <w:p w:rsidR="00F174B3" w:rsidRPr="00F174B3" w:rsidRDefault="00F174B3" w:rsidP="00F174B3">
      <w:pPr>
        <w:spacing w:line="360" w:lineRule="auto"/>
        <w:jc w:val="center"/>
      </w:pPr>
    </w:p>
    <w:p w:rsidR="00F174B3" w:rsidRPr="00F174B3" w:rsidRDefault="00F174B3" w:rsidP="00F174B3">
      <w:pPr>
        <w:spacing w:line="360" w:lineRule="auto"/>
        <w:ind w:left="4320"/>
      </w:pPr>
      <w:r w:rsidRPr="00F174B3">
        <w:t xml:space="preserve">CASE NO.: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p>
    <w:p w:rsidR="00F174B3" w:rsidRPr="00F174B3" w:rsidRDefault="00F174B3" w:rsidP="00F174B3">
      <w:pPr>
        <w:spacing w:line="360" w:lineRule="auto"/>
        <w:ind w:left="4320"/>
        <w:rPr>
          <w:u w:val="single"/>
        </w:rPr>
      </w:pPr>
      <w:r w:rsidRPr="00F174B3">
        <w:t xml:space="preserve">DIVISION: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p>
    <w:p w:rsidR="00F174B3" w:rsidRPr="00F174B3" w:rsidRDefault="00F174B3" w:rsidP="00F174B3">
      <w:pPr>
        <w:spacing w:line="360" w:lineRule="auto"/>
        <w:rPr>
          <w:u w:val="single"/>
        </w:rPr>
      </w:pPr>
    </w:p>
    <w:p w:rsidR="00F174B3" w:rsidRPr="00F174B3" w:rsidRDefault="00F174B3" w:rsidP="00F174B3">
      <w:pPr>
        <w:spacing w:line="360" w:lineRule="auto"/>
      </w:pPr>
      <w:r w:rsidRPr="00F174B3">
        <w:t>IN RE: THE ADOPTION OF</w:t>
      </w:r>
    </w:p>
    <w:p w:rsidR="00F174B3" w:rsidRPr="00F174B3" w:rsidRDefault="00F174B3" w:rsidP="00F174B3">
      <w:pPr>
        <w:spacing w:line="360" w:lineRule="auto"/>
      </w:pPr>
    </w:p>
    <w:p w:rsidR="00F174B3" w:rsidRPr="00F174B3" w:rsidRDefault="00F174B3" w:rsidP="00F174B3">
      <w:pPr>
        <w:spacing w:line="360" w:lineRule="auto"/>
      </w:pP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t>, a minor,</w:t>
      </w:r>
    </w:p>
    <w:p w:rsidR="00F174B3" w:rsidRPr="00F174B3" w:rsidRDefault="00F174B3" w:rsidP="00F174B3">
      <w:pPr>
        <w:spacing w:line="360" w:lineRule="auto"/>
      </w:pPr>
      <w:r w:rsidRPr="00F174B3">
        <w:tab/>
      </w:r>
      <w:r w:rsidRPr="00F174B3">
        <w:tab/>
      </w:r>
      <w:r w:rsidRPr="00F174B3">
        <w:tab/>
        <w:t>Adoptee</w:t>
      </w:r>
    </w:p>
    <w:p w:rsidR="00F174B3" w:rsidRPr="00F174B3" w:rsidRDefault="00F174B3" w:rsidP="00F174B3">
      <w:pPr>
        <w:spacing w:line="360" w:lineRule="auto"/>
      </w:pPr>
    </w:p>
    <w:p w:rsidR="00F174B3" w:rsidRPr="00F174B3" w:rsidRDefault="00F174B3" w:rsidP="00F174B3">
      <w:pPr>
        <w:spacing w:line="360" w:lineRule="auto"/>
        <w:jc w:val="center"/>
        <w:rPr>
          <w:b/>
          <w:u w:val="single"/>
        </w:rPr>
      </w:pPr>
      <w:r w:rsidRPr="00F174B3">
        <w:rPr>
          <w:b/>
          <w:u w:val="single"/>
        </w:rPr>
        <w:t>FINAL JUDGMENT FOR RECOGNITION OF FOREIGN ADOPTION ORDER</w:t>
      </w:r>
    </w:p>
    <w:p w:rsidR="00F174B3" w:rsidRPr="00F174B3" w:rsidRDefault="00F174B3" w:rsidP="00F174B3">
      <w:pPr>
        <w:spacing w:line="360" w:lineRule="auto"/>
        <w:jc w:val="center"/>
        <w:rPr>
          <w:b/>
          <w:u w:val="single"/>
        </w:rPr>
      </w:pPr>
    </w:p>
    <w:p w:rsidR="00F174B3" w:rsidRPr="00F174B3" w:rsidRDefault="00F174B3" w:rsidP="00F174B3">
      <w:pPr>
        <w:spacing w:line="360" w:lineRule="auto"/>
        <w:ind w:firstLine="720"/>
      </w:pPr>
      <w:r w:rsidRPr="00F174B3">
        <w:t>Upon consideration of the Petition for Recognition of Foreign Adoption and the other evidence presented, the Court finds that:</w:t>
      </w:r>
      <w:r w:rsidRPr="00F174B3">
        <w:br/>
      </w:r>
    </w:p>
    <w:p w:rsidR="00F174B3" w:rsidRPr="00F174B3" w:rsidRDefault="00F174B3" w:rsidP="00F174B3">
      <w:pPr>
        <w:numPr>
          <w:ilvl w:val="0"/>
          <w:numId w:val="13"/>
        </w:numPr>
        <w:spacing w:line="360" w:lineRule="auto"/>
        <w:contextualSpacing/>
      </w:pPr>
      <w:r w:rsidRPr="00F174B3">
        <w:t>The Court has subject matter jurisdiction over the Petition for Recognition of Foreign Adoption, and personal jurisdiction over the parties.</w:t>
      </w:r>
    </w:p>
    <w:p w:rsidR="00F174B3" w:rsidRPr="00F174B3" w:rsidRDefault="00F174B3" w:rsidP="00F174B3">
      <w:pPr>
        <w:numPr>
          <w:ilvl w:val="0"/>
          <w:numId w:val="13"/>
        </w:numPr>
        <w:spacing w:line="360" w:lineRule="auto"/>
        <w:contextualSpacing/>
      </w:pPr>
      <w:r w:rsidRPr="00F174B3">
        <w:t>The Court has jurisdiction over the minor child subject to the Petition for Recognition of Foreign Adoption in that the minor child and the Petitioners reside in Duval County, Florida, and have significant connections with the state.</w:t>
      </w:r>
    </w:p>
    <w:p w:rsidR="00F174B3" w:rsidRPr="00F174B3" w:rsidRDefault="00F174B3" w:rsidP="00F174B3">
      <w:pPr>
        <w:numPr>
          <w:ilvl w:val="0"/>
          <w:numId w:val="13"/>
        </w:numPr>
        <w:spacing w:line="360" w:lineRule="auto"/>
        <w:contextualSpacing/>
      </w:pPr>
      <w:r w:rsidRPr="00F174B3">
        <w:t>There is no pending litigation regarding the minor child in this state or any other state or country; and there is no person not a party to this proceeding who has, or claims to have, any custody or visitation rights.</w:t>
      </w:r>
    </w:p>
    <w:p w:rsidR="00F174B3" w:rsidRPr="00F174B3" w:rsidRDefault="00F174B3" w:rsidP="00F174B3">
      <w:pPr>
        <w:numPr>
          <w:ilvl w:val="0"/>
          <w:numId w:val="13"/>
        </w:numPr>
        <w:spacing w:line="360" w:lineRule="auto"/>
        <w:contextualSpacing/>
      </w:pPr>
      <w:r w:rsidRPr="00F174B3">
        <w:t>The adoption of the minor child was in compliance with the adoption proceedings and laws of {</w:t>
      </w:r>
      <w:r w:rsidRPr="00F174B3">
        <w:rPr>
          <w:i/>
        </w:rPr>
        <w:t>Country, Province, Adoption Agency/Authority</w:t>
      </w:r>
      <w:r w:rsidRPr="00F174B3">
        <w:t xml:space="preserve">}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p>
    <w:p w:rsidR="00F174B3" w:rsidRPr="00F174B3" w:rsidRDefault="00F174B3" w:rsidP="00F174B3">
      <w:pPr>
        <w:numPr>
          <w:ilvl w:val="0"/>
          <w:numId w:val="13"/>
        </w:numPr>
        <w:spacing w:line="360" w:lineRule="auto"/>
        <w:contextualSpacing/>
      </w:pPr>
      <w:r w:rsidRPr="00F174B3">
        <w:t>It is in the best interest of the child that the foreign judgment of adoption be recognized and given full faith and credit in the State of Florida.</w:t>
      </w:r>
      <w:r w:rsidRPr="00F174B3">
        <w:br/>
      </w:r>
    </w:p>
    <w:p w:rsidR="00F174B3" w:rsidRPr="00F174B3" w:rsidRDefault="00F174B3" w:rsidP="00F174B3">
      <w:pPr>
        <w:spacing w:line="360" w:lineRule="auto"/>
        <w:ind w:left="1080"/>
        <w:contextualSpacing/>
      </w:pPr>
      <w:r w:rsidRPr="00F174B3">
        <w:rPr>
          <w:b/>
        </w:rPr>
        <w:lastRenderedPageBreak/>
        <w:t xml:space="preserve">NOW, THEREFORE, IT IS HEREBY ORDERED AND ADJUDGED </w:t>
      </w:r>
      <w:r w:rsidRPr="00F174B3">
        <w:t>that:</w:t>
      </w:r>
      <w:r w:rsidRPr="00F174B3">
        <w:br/>
      </w:r>
    </w:p>
    <w:p w:rsidR="00F174B3" w:rsidRPr="00F174B3" w:rsidRDefault="00F174B3" w:rsidP="00F174B3">
      <w:pPr>
        <w:numPr>
          <w:ilvl w:val="0"/>
          <w:numId w:val="14"/>
        </w:numPr>
        <w:spacing w:line="360" w:lineRule="auto"/>
        <w:contextualSpacing/>
      </w:pPr>
      <w:r w:rsidRPr="00F174B3">
        <w:t>The judgment of adoption from {</w:t>
      </w:r>
      <w:r w:rsidRPr="00F174B3">
        <w:rPr>
          <w:i/>
        </w:rPr>
        <w:t>country</w:t>
      </w:r>
      <w:r w:rsidRPr="00F174B3">
        <w:t xml:space="preserve">] </w:t>
      </w:r>
      <w:r w:rsidRPr="00F174B3">
        <w:rPr>
          <w:u w:val="single"/>
        </w:rPr>
        <w:tab/>
      </w:r>
      <w:r w:rsidRPr="00F174B3">
        <w:rPr>
          <w:u w:val="single"/>
        </w:rPr>
        <w:tab/>
      </w:r>
      <w:r w:rsidRPr="00F174B3">
        <w:rPr>
          <w:u w:val="single"/>
        </w:rPr>
        <w:tab/>
      </w:r>
      <w:r w:rsidRPr="00F174B3">
        <w:rPr>
          <w:u w:val="single"/>
        </w:rPr>
        <w:tab/>
      </w:r>
      <w:r w:rsidRPr="00F174B3">
        <w:t xml:space="preserve"> as evidence by the documentation filed in this matter is hereby domesticated, and the rights and obligations of the parties to this proceedings shall be determined as through the judgment was issued by a court in this State. </w:t>
      </w:r>
    </w:p>
    <w:p w:rsidR="00F174B3" w:rsidRPr="00F174B3" w:rsidRDefault="00F174B3" w:rsidP="00F174B3">
      <w:pPr>
        <w:numPr>
          <w:ilvl w:val="0"/>
          <w:numId w:val="14"/>
        </w:numPr>
        <w:spacing w:line="360" w:lineRule="auto"/>
        <w:contextualSpacing/>
      </w:pPr>
      <w:r w:rsidRPr="00F174B3">
        <w:t xml:space="preserve">The minor child subjected to this Petition is recognized as the legal child of Petitioner,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t xml:space="preserve"> and </w:t>
      </w:r>
      <w:r w:rsidRPr="00F174B3">
        <w:rPr>
          <w:u w:val="single"/>
        </w:rPr>
        <w:tab/>
      </w:r>
      <w:r w:rsidRPr="00F174B3">
        <w:rPr>
          <w:u w:val="single"/>
        </w:rPr>
        <w:tab/>
      </w:r>
      <w:r w:rsidRPr="00F174B3">
        <w:rPr>
          <w:u w:val="single"/>
        </w:rPr>
        <w:tab/>
      </w:r>
      <w:r w:rsidRPr="00F174B3">
        <w:rPr>
          <w:u w:val="single"/>
        </w:rPr>
        <w:tab/>
        <w:t xml:space="preserve">  </w:t>
      </w:r>
      <w:r w:rsidRPr="00F174B3">
        <w:rPr>
          <w:u w:val="single"/>
        </w:rPr>
        <w:tab/>
        <w:t xml:space="preserve">           </w:t>
      </w:r>
      <w:r w:rsidRPr="00F174B3">
        <w:t>.</w:t>
      </w:r>
    </w:p>
    <w:p w:rsidR="00F174B3" w:rsidRPr="00F174B3" w:rsidRDefault="00F174B3" w:rsidP="00F174B3">
      <w:pPr>
        <w:numPr>
          <w:ilvl w:val="0"/>
          <w:numId w:val="14"/>
        </w:numPr>
        <w:spacing w:line="360" w:lineRule="auto"/>
        <w:contextualSpacing/>
      </w:pPr>
      <w:r w:rsidRPr="00F174B3">
        <w:t xml:space="preserve">The minor child shall be the legal heir of the Petitioner,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t xml:space="preserve"> and </w:t>
      </w:r>
      <w:r w:rsidRPr="00F174B3">
        <w:br/>
      </w:r>
      <w:r w:rsidRPr="00F174B3">
        <w:rPr>
          <w:u w:val="single"/>
        </w:rPr>
        <w:tab/>
      </w:r>
      <w:r w:rsidRPr="00F174B3">
        <w:rPr>
          <w:u w:val="single"/>
        </w:rPr>
        <w:tab/>
      </w:r>
      <w:r w:rsidRPr="00F174B3">
        <w:rPr>
          <w:u w:val="single"/>
        </w:rPr>
        <w:tab/>
      </w:r>
      <w:r w:rsidRPr="00F174B3">
        <w:rPr>
          <w:u w:val="single"/>
        </w:rPr>
        <w:tab/>
      </w:r>
      <w:r w:rsidRPr="00F174B3">
        <w:t xml:space="preserve"> shall be entitled to all rights and privileges thereof, and subject to all obligations of a child born to Petitioners.</w:t>
      </w:r>
    </w:p>
    <w:p w:rsidR="00F174B3" w:rsidRPr="00F174B3" w:rsidRDefault="00F174B3" w:rsidP="00F174B3">
      <w:pPr>
        <w:numPr>
          <w:ilvl w:val="0"/>
          <w:numId w:val="14"/>
        </w:numPr>
        <w:spacing w:line="360" w:lineRule="auto"/>
        <w:contextualSpacing/>
      </w:pPr>
      <w:r w:rsidRPr="00F174B3">
        <w:t>This Court recognizes that the Final Judgment of Adoption created a relationship between the adoptee and the Petitioners, and all relatives of Petitioners that would have existed if the adoptee was a blood descendant of the Petitioners.</w:t>
      </w:r>
    </w:p>
    <w:p w:rsidR="00F174B3" w:rsidRPr="00F174B3" w:rsidRDefault="00F174B3" w:rsidP="00F174B3">
      <w:pPr>
        <w:numPr>
          <w:ilvl w:val="0"/>
          <w:numId w:val="14"/>
        </w:numPr>
        <w:spacing w:line="360" w:lineRule="auto"/>
        <w:contextualSpacing/>
      </w:pPr>
      <w:r w:rsidRPr="00F174B3">
        <w:t xml:space="preserve">The minor child shall hereafter be known as </w:t>
      </w:r>
      <w:r w:rsidRPr="00F174B3">
        <w:rPr>
          <w:u w:val="single"/>
        </w:rPr>
        <w:tab/>
      </w:r>
      <w:r w:rsidRPr="00F174B3">
        <w:rPr>
          <w:u w:val="single"/>
        </w:rPr>
        <w:tab/>
      </w:r>
      <w:r w:rsidRPr="00F174B3">
        <w:rPr>
          <w:u w:val="single"/>
        </w:rPr>
        <w:tab/>
      </w:r>
      <w:r w:rsidRPr="00F174B3">
        <w:rPr>
          <w:u w:val="single"/>
        </w:rPr>
        <w:tab/>
      </w:r>
      <w:r w:rsidRPr="00F174B3">
        <w:rPr>
          <w:u w:val="single"/>
        </w:rPr>
        <w:tab/>
        <w:t xml:space="preserve">           </w:t>
      </w:r>
      <w:r w:rsidRPr="00F174B3">
        <w:t>.</w:t>
      </w:r>
    </w:p>
    <w:p w:rsidR="00F174B3" w:rsidRPr="00F174B3" w:rsidRDefault="00F174B3" w:rsidP="00F174B3">
      <w:pPr>
        <w:numPr>
          <w:ilvl w:val="0"/>
          <w:numId w:val="14"/>
        </w:numPr>
        <w:spacing w:line="360" w:lineRule="auto"/>
        <w:contextualSpacing/>
      </w:pPr>
      <w:r w:rsidRPr="00F174B3">
        <w:t>A new birth certificated should be issued by the State of Florida containing information that is in compliance with these proceedings.</w:t>
      </w:r>
    </w:p>
    <w:p w:rsidR="00F174B3" w:rsidRPr="00F174B3" w:rsidRDefault="00F174B3" w:rsidP="00F174B3">
      <w:pPr>
        <w:spacing w:line="360" w:lineRule="auto"/>
        <w:rPr>
          <w:b/>
        </w:rPr>
      </w:pPr>
    </w:p>
    <w:p w:rsidR="00F174B3" w:rsidRPr="00F174B3" w:rsidRDefault="00F174B3" w:rsidP="00F174B3">
      <w:pPr>
        <w:spacing w:line="360" w:lineRule="auto"/>
        <w:ind w:firstLine="720"/>
      </w:pPr>
      <w:r w:rsidRPr="00F174B3">
        <w:rPr>
          <w:b/>
        </w:rPr>
        <w:t>DONE AND ADJUDGED</w:t>
      </w:r>
      <w:r w:rsidRPr="00F174B3">
        <w:t xml:space="preserve"> in Jacksonville, Duval County, Florida this </w:t>
      </w:r>
      <w:r w:rsidRPr="00F174B3">
        <w:rPr>
          <w:u w:val="single"/>
        </w:rPr>
        <w:tab/>
      </w:r>
      <w:r w:rsidRPr="00F174B3">
        <w:rPr>
          <w:u w:val="single"/>
        </w:rPr>
        <w:tab/>
      </w:r>
      <w:r w:rsidRPr="00F174B3">
        <w:t xml:space="preserve"> day of </w:t>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t>, 20</w:t>
      </w:r>
      <w:r w:rsidRPr="00F174B3">
        <w:rPr>
          <w:u w:val="single"/>
        </w:rPr>
        <w:tab/>
      </w:r>
      <w:r w:rsidRPr="00F174B3">
        <w:t>.</w:t>
      </w:r>
    </w:p>
    <w:p w:rsidR="00F174B3" w:rsidRPr="00F174B3" w:rsidRDefault="00F174B3" w:rsidP="00F174B3">
      <w:pPr>
        <w:spacing w:line="360" w:lineRule="auto"/>
      </w:pPr>
      <w:r w:rsidRPr="00F174B3">
        <w:tab/>
      </w:r>
    </w:p>
    <w:p w:rsidR="00F174B3" w:rsidRPr="00F174B3" w:rsidRDefault="00F174B3" w:rsidP="00F174B3">
      <w:pPr>
        <w:spacing w:line="360" w:lineRule="auto"/>
      </w:pPr>
      <w:r w:rsidRPr="00F174B3">
        <w:tab/>
      </w:r>
      <w:r w:rsidRPr="00F174B3">
        <w:tab/>
      </w:r>
      <w:r w:rsidRPr="00F174B3">
        <w:tab/>
      </w:r>
      <w:r w:rsidRPr="00F174B3">
        <w:tab/>
      </w:r>
      <w:r w:rsidRPr="00F174B3">
        <w:tab/>
      </w:r>
      <w:r w:rsidRPr="00F174B3">
        <w:tab/>
      </w:r>
      <w:r w:rsidRPr="00F174B3">
        <w:tab/>
      </w:r>
      <w:r w:rsidRPr="00F174B3">
        <w:rPr>
          <w:u w:val="single"/>
        </w:rPr>
        <w:tab/>
      </w:r>
      <w:r w:rsidRPr="00F174B3">
        <w:rPr>
          <w:u w:val="single"/>
        </w:rPr>
        <w:tab/>
      </w:r>
      <w:r w:rsidRPr="00F174B3">
        <w:rPr>
          <w:u w:val="single"/>
        </w:rPr>
        <w:tab/>
      </w:r>
      <w:r w:rsidRPr="00F174B3">
        <w:rPr>
          <w:u w:val="single"/>
        </w:rPr>
        <w:tab/>
      </w:r>
      <w:r w:rsidRPr="00F174B3">
        <w:rPr>
          <w:u w:val="single"/>
        </w:rPr>
        <w:tab/>
      </w:r>
      <w:r w:rsidRPr="00F174B3">
        <w:rPr>
          <w:u w:val="single"/>
        </w:rPr>
        <w:tab/>
      </w:r>
    </w:p>
    <w:p w:rsidR="00F174B3" w:rsidRPr="00F174B3" w:rsidRDefault="00F174B3" w:rsidP="00F174B3">
      <w:pPr>
        <w:spacing w:line="360" w:lineRule="auto"/>
      </w:pPr>
      <w:r w:rsidRPr="00F174B3">
        <w:tab/>
      </w:r>
      <w:r w:rsidRPr="00F174B3">
        <w:tab/>
      </w:r>
      <w:r w:rsidRPr="00F174B3">
        <w:tab/>
      </w:r>
      <w:r w:rsidRPr="00F174B3">
        <w:tab/>
      </w:r>
      <w:r w:rsidRPr="00F174B3">
        <w:tab/>
      </w:r>
      <w:r w:rsidRPr="00F174B3">
        <w:tab/>
      </w:r>
      <w:r w:rsidRPr="00F174B3">
        <w:tab/>
      </w:r>
      <w:r w:rsidRPr="00F174B3">
        <w:tab/>
      </w:r>
      <w:r w:rsidRPr="00F174B3">
        <w:tab/>
      </w:r>
      <w:r w:rsidRPr="00F174B3">
        <w:rPr>
          <w:b/>
        </w:rPr>
        <w:t>CIRCUIT JUDGE</w:t>
      </w:r>
    </w:p>
    <w:p w:rsidR="00F174B3" w:rsidRPr="00F174B3" w:rsidRDefault="00F174B3" w:rsidP="00F174B3">
      <w:pPr>
        <w:spacing w:line="360" w:lineRule="auto"/>
      </w:pPr>
      <w:r w:rsidRPr="00F174B3">
        <w:t>Copies furnished to:</w:t>
      </w:r>
    </w:p>
    <w:p w:rsidR="00F174B3" w:rsidRPr="00F174B3" w:rsidRDefault="00F174B3" w:rsidP="00F174B3">
      <w:pPr>
        <w:spacing w:line="360" w:lineRule="auto"/>
      </w:pPr>
    </w:p>
    <w:p w:rsidR="00C9168C" w:rsidRPr="00C74254" w:rsidRDefault="00C9168C" w:rsidP="007F400E">
      <w:pPr>
        <w:spacing w:line="360" w:lineRule="auto"/>
        <w:ind w:left="720"/>
        <w:jc w:val="both"/>
        <w:rPr>
          <w:szCs w:val="24"/>
          <w:u w:val="single"/>
        </w:rPr>
      </w:pPr>
    </w:p>
    <w:sectPr w:rsidR="00C9168C" w:rsidRPr="00C74254" w:rsidSect="00D56243">
      <w:footerReference w:type="default" r:id="rId12"/>
      <w:pgSz w:w="12240" w:h="15840"/>
      <w:pgMar w:top="1440" w:right="1440" w:bottom="1440" w:left="1440" w:header="720" w:footer="4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AC" w:rsidRDefault="00F52CAC" w:rsidP="0017545B">
      <w:r>
        <w:separator/>
      </w:r>
    </w:p>
  </w:endnote>
  <w:endnote w:type="continuationSeparator" w:id="0">
    <w:p w:rsidR="00F52CAC" w:rsidRDefault="00F52CAC" w:rsidP="0017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A0" w:rsidRPr="00C74254" w:rsidRDefault="003C31A0" w:rsidP="003C31A0">
    <w:pPr>
      <w:pStyle w:val="Footer"/>
      <w:pBdr>
        <w:top w:val="thinThickSmallGap" w:sz="24" w:space="1" w:color="622423" w:themeColor="accent2" w:themeShade="7F"/>
      </w:pBdr>
      <w:rPr>
        <w:rFonts w:ascii="Calibri" w:eastAsiaTheme="majorEastAsia" w:hAnsi="Calibri" w:cstheme="majorBidi"/>
        <w:sz w:val="20"/>
      </w:rPr>
    </w:pPr>
    <w:r w:rsidRPr="00C74254">
      <w:rPr>
        <w:rFonts w:ascii="Calibri" w:eastAsiaTheme="majorEastAsia" w:hAnsi="Calibri" w:cstheme="majorBidi"/>
        <w:sz w:val="20"/>
      </w:rPr>
      <w:t>F</w:t>
    </w:r>
    <w:r w:rsidR="00796028">
      <w:rPr>
        <w:rFonts w:ascii="Calibri" w:eastAsiaTheme="majorEastAsia" w:hAnsi="Calibri" w:cstheme="majorBidi"/>
        <w:sz w:val="20"/>
      </w:rPr>
      <w:t xml:space="preserve">CS (Duval) Checklist: Pet. Recognition of Foreign Adoption </w:t>
    </w:r>
    <w:r w:rsidR="005A3A80">
      <w:rPr>
        <w:rFonts w:ascii="Calibri" w:eastAsiaTheme="majorEastAsia" w:hAnsi="Calibri" w:cstheme="majorBidi"/>
        <w:sz w:val="20"/>
      </w:rPr>
      <w:t>(</w:t>
    </w:r>
    <w:r w:rsidR="002F5802">
      <w:rPr>
        <w:rFonts w:ascii="Calibri" w:eastAsiaTheme="majorEastAsia" w:hAnsi="Calibri" w:cstheme="majorBidi"/>
        <w:sz w:val="20"/>
      </w:rPr>
      <w:t>Updated 02/08/19</w:t>
    </w:r>
    <w:r w:rsidR="005A3A80">
      <w:rPr>
        <w:rFonts w:ascii="Calibri" w:eastAsiaTheme="majorEastAsia" w:hAnsi="Calibri" w:cstheme="majorBidi"/>
        <w:sz w:val="20"/>
      </w:rPr>
      <w:t>)</w:t>
    </w:r>
    <w:r w:rsidRPr="00C74254">
      <w:rPr>
        <w:rFonts w:ascii="Calibri" w:eastAsiaTheme="majorEastAsia" w:hAnsi="Calibri" w:cstheme="majorBidi"/>
        <w:sz w:val="20"/>
      </w:rPr>
      <w:ptab w:relativeTo="margin" w:alignment="right" w:leader="none"/>
    </w:r>
    <w:r w:rsidRPr="00C74254">
      <w:rPr>
        <w:rFonts w:ascii="Calibri" w:eastAsiaTheme="majorEastAsia" w:hAnsi="Calibri" w:cstheme="majorBidi"/>
        <w:sz w:val="20"/>
      </w:rPr>
      <w:t xml:space="preserve"> Page </w:t>
    </w:r>
    <w:r w:rsidRPr="00C74254">
      <w:rPr>
        <w:rFonts w:ascii="Calibri" w:eastAsiaTheme="minorEastAsia" w:hAnsi="Calibri" w:cstheme="minorBidi"/>
        <w:sz w:val="20"/>
      </w:rPr>
      <w:fldChar w:fldCharType="begin"/>
    </w:r>
    <w:r w:rsidRPr="00C74254">
      <w:rPr>
        <w:rFonts w:ascii="Calibri" w:hAnsi="Calibri"/>
        <w:sz w:val="20"/>
      </w:rPr>
      <w:instrText xml:space="preserve"> PAGE   \* MERGEFORMAT </w:instrText>
    </w:r>
    <w:r w:rsidRPr="00C74254">
      <w:rPr>
        <w:rFonts w:ascii="Calibri" w:eastAsiaTheme="minorEastAsia" w:hAnsi="Calibri" w:cstheme="minorBidi"/>
        <w:sz w:val="20"/>
      </w:rPr>
      <w:fldChar w:fldCharType="separate"/>
    </w:r>
    <w:r w:rsidR="002F5802" w:rsidRPr="002F5802">
      <w:rPr>
        <w:rFonts w:ascii="Calibri" w:eastAsiaTheme="majorEastAsia" w:hAnsi="Calibri" w:cstheme="majorBidi"/>
        <w:noProof/>
        <w:sz w:val="20"/>
      </w:rPr>
      <w:t>1</w:t>
    </w:r>
    <w:r w:rsidRPr="00C74254">
      <w:rPr>
        <w:rFonts w:ascii="Calibri" w:eastAsiaTheme="majorEastAsia" w:hAnsi="Calibri" w:cstheme="majorBidi"/>
        <w:noProof/>
        <w:sz w:val="20"/>
      </w:rPr>
      <w:fldChar w:fldCharType="end"/>
    </w:r>
    <w:r w:rsidRPr="00C74254">
      <w:rPr>
        <w:rFonts w:ascii="Calibri" w:eastAsiaTheme="majorEastAsia" w:hAnsi="Calibri" w:cstheme="majorBidi"/>
        <w:noProof/>
        <w:sz w:val="20"/>
      </w:rPr>
      <w:t xml:space="preserve"> of 2</w:t>
    </w:r>
  </w:p>
  <w:p w:rsidR="001B5DFB" w:rsidRDefault="001B5D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0"/>
      </w:rPr>
      <w:id w:val="94677510"/>
      <w:docPartObj>
        <w:docPartGallery w:val="Page Numbers (Bottom of Page)"/>
        <w:docPartUnique/>
      </w:docPartObj>
    </w:sdtPr>
    <w:sdtEndPr/>
    <w:sdtContent>
      <w:sdt>
        <w:sdtPr>
          <w:rPr>
            <w:rFonts w:ascii="Calibri" w:hAnsi="Calibri"/>
            <w:sz w:val="20"/>
          </w:rPr>
          <w:id w:val="860082579"/>
          <w:docPartObj>
            <w:docPartGallery w:val="Page Numbers (Top of Page)"/>
            <w:docPartUnique/>
          </w:docPartObj>
        </w:sdtPr>
        <w:sdtEndPr/>
        <w:sdtContent>
          <w:p w:rsidR="00796028" w:rsidRPr="006D746E" w:rsidRDefault="006D746E" w:rsidP="006D746E">
            <w:pPr>
              <w:pStyle w:val="Footer"/>
              <w:tabs>
                <w:tab w:val="clear" w:pos="9360"/>
                <w:tab w:val="left" w:pos="9180"/>
              </w:tabs>
              <w:rPr>
                <w:rFonts w:ascii="Calibri" w:hAnsi="Calibri"/>
                <w:sz w:val="20"/>
              </w:rPr>
            </w:pPr>
            <w:r w:rsidRPr="006D746E">
              <w:rPr>
                <w:rFonts w:ascii="Calibri" w:eastAsiaTheme="majorEastAsia" w:hAnsi="Calibri" w:cstheme="majorBidi"/>
                <w:sz w:val="20"/>
              </w:rPr>
              <w:t xml:space="preserve">FCS (Duval) </w:t>
            </w:r>
            <w:r w:rsidR="007F400E">
              <w:rPr>
                <w:rFonts w:ascii="Calibri" w:eastAsiaTheme="majorEastAsia" w:hAnsi="Calibri" w:cstheme="majorBidi"/>
                <w:sz w:val="20"/>
              </w:rPr>
              <w:t>Local Form</w:t>
            </w:r>
            <w:r w:rsidRPr="006D746E">
              <w:rPr>
                <w:rFonts w:ascii="Calibri" w:eastAsiaTheme="majorEastAsia" w:hAnsi="Calibri" w:cstheme="majorBidi"/>
                <w:sz w:val="20"/>
              </w:rPr>
              <w:t xml:space="preserve">: Pet. Recognition of Foreign Adoption (08/28/17) </w:t>
            </w:r>
            <w:r>
              <w:rPr>
                <w:rFonts w:ascii="Calibri" w:eastAsiaTheme="majorEastAsia" w:hAnsi="Calibri" w:cstheme="majorBidi"/>
                <w:sz w:val="20"/>
              </w:rPr>
              <w:tab/>
            </w:r>
            <w:r w:rsidR="00796028" w:rsidRPr="006D746E">
              <w:rPr>
                <w:rFonts w:ascii="Calibri" w:hAnsi="Calibri"/>
                <w:sz w:val="20"/>
              </w:rPr>
              <w:t xml:space="preserve">Page </w:t>
            </w:r>
            <w:r w:rsidR="00796028" w:rsidRPr="006D746E">
              <w:rPr>
                <w:rFonts w:ascii="Calibri" w:hAnsi="Calibri"/>
                <w:bCs/>
                <w:sz w:val="20"/>
              </w:rPr>
              <w:fldChar w:fldCharType="begin"/>
            </w:r>
            <w:r w:rsidR="00796028" w:rsidRPr="006D746E">
              <w:rPr>
                <w:rFonts w:ascii="Calibri" w:hAnsi="Calibri"/>
                <w:bCs/>
                <w:sz w:val="20"/>
              </w:rPr>
              <w:instrText xml:space="preserve"> PAGE </w:instrText>
            </w:r>
            <w:r w:rsidR="00796028" w:rsidRPr="006D746E">
              <w:rPr>
                <w:rFonts w:ascii="Calibri" w:hAnsi="Calibri"/>
                <w:bCs/>
                <w:sz w:val="20"/>
              </w:rPr>
              <w:fldChar w:fldCharType="separate"/>
            </w:r>
            <w:r w:rsidR="002F5802">
              <w:rPr>
                <w:rFonts w:ascii="Calibri" w:hAnsi="Calibri"/>
                <w:bCs/>
                <w:noProof/>
                <w:sz w:val="20"/>
              </w:rPr>
              <w:t>1</w:t>
            </w:r>
            <w:r w:rsidR="00796028" w:rsidRPr="006D746E">
              <w:rPr>
                <w:rFonts w:ascii="Calibri" w:hAnsi="Calibri"/>
                <w:bCs/>
                <w:sz w:val="20"/>
              </w:rPr>
              <w:fldChar w:fldCharType="end"/>
            </w:r>
            <w:r w:rsidR="00796028" w:rsidRPr="006D746E">
              <w:rPr>
                <w:rFonts w:ascii="Calibri" w:hAnsi="Calibri"/>
                <w:sz w:val="20"/>
              </w:rPr>
              <w:t xml:space="preserve"> of </w:t>
            </w:r>
            <w:r w:rsidR="007F400E">
              <w:rPr>
                <w:rFonts w:ascii="Calibri" w:hAnsi="Calibri"/>
                <w:sz w:val="20"/>
              </w:rPr>
              <w:t>2</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43" w:rsidRDefault="00310D14">
    <w:pPr>
      <w:pStyle w:val="Footer"/>
    </w:pPr>
    <w:r>
      <w:rPr>
        <w:rFonts w:ascii="Calibri" w:eastAsiaTheme="majorEastAsia" w:hAnsi="Calibri" w:cstheme="majorBidi"/>
        <w:sz w:val="20"/>
      </w:rPr>
      <w:t>FCS (Duval) Local Form: Final Judgment Recognition of Foreign Adoption Order (08/28/17)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AC" w:rsidRDefault="00F52CAC" w:rsidP="0017545B">
      <w:r>
        <w:separator/>
      </w:r>
    </w:p>
  </w:footnote>
  <w:footnote w:type="continuationSeparator" w:id="0">
    <w:p w:rsidR="00F52CAC" w:rsidRDefault="00F52CAC" w:rsidP="00175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1E"/>
    <w:multiLevelType w:val="hybridMultilevel"/>
    <w:tmpl w:val="7C5E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967F0"/>
    <w:multiLevelType w:val="hybridMultilevel"/>
    <w:tmpl w:val="A678CE6C"/>
    <w:lvl w:ilvl="0" w:tplc="04090015">
      <w:start w:val="1"/>
      <w:numFmt w:val="upp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CF63BC4"/>
    <w:multiLevelType w:val="hybridMultilevel"/>
    <w:tmpl w:val="AAECAEBE"/>
    <w:lvl w:ilvl="0" w:tplc="3A924DB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
    <w:nsid w:val="25B67EC5"/>
    <w:multiLevelType w:val="hybridMultilevel"/>
    <w:tmpl w:val="606EDFB2"/>
    <w:lvl w:ilvl="0" w:tplc="3A924DB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E503A5"/>
    <w:multiLevelType w:val="hybridMultilevel"/>
    <w:tmpl w:val="8C9CD5B0"/>
    <w:lvl w:ilvl="0" w:tplc="20526538">
      <w:start w:val="501"/>
      <w:numFmt w:val="bullet"/>
      <w:lvlText w:val="-"/>
      <w:lvlJc w:val="left"/>
      <w:pPr>
        <w:ind w:left="1800" w:hanging="360"/>
      </w:pPr>
      <w:rPr>
        <w:rFonts w:ascii="Verdana" w:eastAsia="Times New Roman" w:hAnsi="Verdana"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F6D154B"/>
    <w:multiLevelType w:val="hybridMultilevel"/>
    <w:tmpl w:val="EBD2559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FEF20D3"/>
    <w:multiLevelType w:val="hybridMultilevel"/>
    <w:tmpl w:val="401618D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C4CE3"/>
    <w:multiLevelType w:val="hybridMultilevel"/>
    <w:tmpl w:val="CC80E7D2"/>
    <w:lvl w:ilvl="0" w:tplc="C974EA7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8B550D0"/>
    <w:multiLevelType w:val="hybridMultilevel"/>
    <w:tmpl w:val="EF1A4786"/>
    <w:lvl w:ilvl="0" w:tplc="3A924D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542DE0"/>
    <w:multiLevelType w:val="hybridMultilevel"/>
    <w:tmpl w:val="31529DF0"/>
    <w:lvl w:ilvl="0" w:tplc="3A924D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AA2C9B"/>
    <w:multiLevelType w:val="hybridMultilevel"/>
    <w:tmpl w:val="A0B83CAC"/>
    <w:lvl w:ilvl="0" w:tplc="E4D2EAC8">
      <w:start w:val="1"/>
      <w:numFmt w:val="decimal"/>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934203A"/>
    <w:multiLevelType w:val="hybridMultilevel"/>
    <w:tmpl w:val="2898C4BC"/>
    <w:lvl w:ilvl="0" w:tplc="20526538">
      <w:start w:val="501"/>
      <w:numFmt w:val="bullet"/>
      <w:lvlText w:val="-"/>
      <w:lvlJc w:val="left"/>
      <w:pPr>
        <w:ind w:left="1440" w:hanging="720"/>
      </w:pPr>
      <w:rPr>
        <w:rFonts w:ascii="Verdana" w:eastAsia="Times New Roman" w:hAnsi="Verdana"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7DF572BF"/>
    <w:multiLevelType w:val="hybridMultilevel"/>
    <w:tmpl w:val="312CD5D8"/>
    <w:lvl w:ilvl="0" w:tplc="C8B07B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6"/>
  </w:num>
  <w:num w:numId="3">
    <w:abstractNumId w:val="10"/>
  </w:num>
  <w:num w:numId="4">
    <w:abstractNumId w:val="3"/>
  </w:num>
  <w:num w:numId="5">
    <w:abstractNumId w:val="4"/>
  </w:num>
  <w:num w:numId="6">
    <w:abstractNumId w:val="7"/>
  </w:num>
  <w:num w:numId="7">
    <w:abstractNumId w:val="2"/>
  </w:num>
  <w:num w:numId="8">
    <w:abstractNumId w:val="9"/>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52"/>
    <w:rsid w:val="000233D8"/>
    <w:rsid w:val="00024F64"/>
    <w:rsid w:val="000843C4"/>
    <w:rsid w:val="000979B5"/>
    <w:rsid w:val="00107C7F"/>
    <w:rsid w:val="001307F6"/>
    <w:rsid w:val="0015000C"/>
    <w:rsid w:val="0015025F"/>
    <w:rsid w:val="00160FFC"/>
    <w:rsid w:val="0017545B"/>
    <w:rsid w:val="0019465E"/>
    <w:rsid w:val="00196E52"/>
    <w:rsid w:val="001A2F16"/>
    <w:rsid w:val="001A63E2"/>
    <w:rsid w:val="001B5DE0"/>
    <w:rsid w:val="001B5DFB"/>
    <w:rsid w:val="001D78C1"/>
    <w:rsid w:val="00241A9E"/>
    <w:rsid w:val="00262F26"/>
    <w:rsid w:val="0026693C"/>
    <w:rsid w:val="002A3BC3"/>
    <w:rsid w:val="002C409B"/>
    <w:rsid w:val="002D2A12"/>
    <w:rsid w:val="002F5802"/>
    <w:rsid w:val="00310D14"/>
    <w:rsid w:val="0032142C"/>
    <w:rsid w:val="00350DD5"/>
    <w:rsid w:val="003A255C"/>
    <w:rsid w:val="003A7DBF"/>
    <w:rsid w:val="003C31A0"/>
    <w:rsid w:val="003E5F36"/>
    <w:rsid w:val="00427928"/>
    <w:rsid w:val="00457BD6"/>
    <w:rsid w:val="00460236"/>
    <w:rsid w:val="004A59C9"/>
    <w:rsid w:val="004C4B2E"/>
    <w:rsid w:val="004D3936"/>
    <w:rsid w:val="004D5428"/>
    <w:rsid w:val="004F5C8D"/>
    <w:rsid w:val="00510D2B"/>
    <w:rsid w:val="00515D56"/>
    <w:rsid w:val="00545598"/>
    <w:rsid w:val="0057166C"/>
    <w:rsid w:val="005A3A80"/>
    <w:rsid w:val="005E5F6A"/>
    <w:rsid w:val="006A4427"/>
    <w:rsid w:val="006B2430"/>
    <w:rsid w:val="006B3213"/>
    <w:rsid w:val="006D746E"/>
    <w:rsid w:val="006F664D"/>
    <w:rsid w:val="00704384"/>
    <w:rsid w:val="00704A90"/>
    <w:rsid w:val="00743A97"/>
    <w:rsid w:val="00782701"/>
    <w:rsid w:val="00796028"/>
    <w:rsid w:val="007C1F15"/>
    <w:rsid w:val="007F400E"/>
    <w:rsid w:val="00806FF8"/>
    <w:rsid w:val="008410B4"/>
    <w:rsid w:val="008922BB"/>
    <w:rsid w:val="00897A1A"/>
    <w:rsid w:val="008C3661"/>
    <w:rsid w:val="008C548B"/>
    <w:rsid w:val="008C6A73"/>
    <w:rsid w:val="008C78BA"/>
    <w:rsid w:val="00933C6F"/>
    <w:rsid w:val="00954760"/>
    <w:rsid w:val="00955A8A"/>
    <w:rsid w:val="00A078DF"/>
    <w:rsid w:val="00A21064"/>
    <w:rsid w:val="00A30D36"/>
    <w:rsid w:val="00A36A99"/>
    <w:rsid w:val="00A53405"/>
    <w:rsid w:val="00AC44D5"/>
    <w:rsid w:val="00B4026E"/>
    <w:rsid w:val="00B52A6C"/>
    <w:rsid w:val="00B61251"/>
    <w:rsid w:val="00B7292B"/>
    <w:rsid w:val="00B807E6"/>
    <w:rsid w:val="00BC316D"/>
    <w:rsid w:val="00BF0D0F"/>
    <w:rsid w:val="00C0711E"/>
    <w:rsid w:val="00C120AE"/>
    <w:rsid w:val="00C74254"/>
    <w:rsid w:val="00C9168C"/>
    <w:rsid w:val="00D06215"/>
    <w:rsid w:val="00D101D4"/>
    <w:rsid w:val="00D40A24"/>
    <w:rsid w:val="00D569A2"/>
    <w:rsid w:val="00DE6517"/>
    <w:rsid w:val="00E0040C"/>
    <w:rsid w:val="00E71CEC"/>
    <w:rsid w:val="00E8777C"/>
    <w:rsid w:val="00EA195B"/>
    <w:rsid w:val="00EA31AA"/>
    <w:rsid w:val="00ED2196"/>
    <w:rsid w:val="00ED4EA3"/>
    <w:rsid w:val="00EF7D9D"/>
    <w:rsid w:val="00F16AAA"/>
    <w:rsid w:val="00F174B3"/>
    <w:rsid w:val="00F232C7"/>
    <w:rsid w:val="00F4590D"/>
    <w:rsid w:val="00F52CAC"/>
    <w:rsid w:val="00F53522"/>
    <w:rsid w:val="00F71304"/>
    <w:rsid w:val="00F919F0"/>
    <w:rsid w:val="00F936E2"/>
    <w:rsid w:val="00FD7FC1"/>
    <w:rsid w:val="00FE45B6"/>
    <w:rsid w:val="00FF5621"/>
    <w:rsid w:val="00FF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C8D"/>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A255C"/>
    <w:rPr>
      <w:rFonts w:eastAsiaTheme="majorEastAsia"/>
    </w:rPr>
  </w:style>
  <w:style w:type="paragraph" w:styleId="EnvelopeAddress">
    <w:name w:val="envelope address"/>
    <w:basedOn w:val="Normal"/>
    <w:uiPriority w:val="99"/>
    <w:rsid w:val="00FF5621"/>
    <w:pPr>
      <w:framePr w:w="7920" w:h="1980" w:hRule="exact" w:hSpace="180" w:wrap="auto" w:hAnchor="page" w:xAlign="center" w:yAlign="bottom"/>
      <w:ind w:left="2880"/>
    </w:pPr>
    <w:rPr>
      <w:rFonts w:ascii="Calibri" w:eastAsiaTheme="majorEastAsia" w:hAnsi="Calibri"/>
      <w:b/>
      <w:sz w:val="28"/>
      <w:szCs w:val="24"/>
    </w:rPr>
  </w:style>
  <w:style w:type="character" w:styleId="Strong">
    <w:name w:val="Strong"/>
    <w:basedOn w:val="DefaultParagraphFont"/>
    <w:uiPriority w:val="22"/>
    <w:qFormat/>
    <w:rsid w:val="00196E52"/>
    <w:rPr>
      <w:rFonts w:cs="Times New Roman"/>
      <w:b/>
      <w:bCs/>
    </w:rPr>
  </w:style>
  <w:style w:type="character" w:styleId="Hyperlink">
    <w:name w:val="Hyperlink"/>
    <w:basedOn w:val="DefaultParagraphFont"/>
    <w:uiPriority w:val="99"/>
    <w:rsid w:val="00196E52"/>
    <w:rPr>
      <w:rFonts w:cs="Times New Roman"/>
      <w:color w:val="0000FF" w:themeColor="hyperlink"/>
      <w:u w:val="single"/>
    </w:rPr>
  </w:style>
  <w:style w:type="paragraph" w:styleId="ListParagraph">
    <w:name w:val="List Paragraph"/>
    <w:basedOn w:val="Normal"/>
    <w:uiPriority w:val="34"/>
    <w:qFormat/>
    <w:rsid w:val="00ED2196"/>
    <w:pPr>
      <w:ind w:left="720"/>
      <w:contextualSpacing/>
    </w:pPr>
  </w:style>
  <w:style w:type="paragraph" w:styleId="Header">
    <w:name w:val="header"/>
    <w:basedOn w:val="Normal"/>
    <w:link w:val="HeaderChar"/>
    <w:uiPriority w:val="99"/>
    <w:rsid w:val="0017545B"/>
    <w:pPr>
      <w:tabs>
        <w:tab w:val="center" w:pos="4680"/>
        <w:tab w:val="right" w:pos="9360"/>
      </w:tabs>
    </w:pPr>
  </w:style>
  <w:style w:type="character" w:customStyle="1" w:styleId="HeaderChar">
    <w:name w:val="Header Char"/>
    <w:basedOn w:val="DefaultParagraphFont"/>
    <w:link w:val="Header"/>
    <w:uiPriority w:val="99"/>
    <w:locked/>
    <w:rsid w:val="0017545B"/>
    <w:rPr>
      <w:rFonts w:cs="Times New Roman"/>
      <w:sz w:val="20"/>
      <w:szCs w:val="20"/>
    </w:rPr>
  </w:style>
  <w:style w:type="paragraph" w:styleId="Footer">
    <w:name w:val="footer"/>
    <w:basedOn w:val="Normal"/>
    <w:link w:val="FooterChar"/>
    <w:uiPriority w:val="99"/>
    <w:rsid w:val="0017545B"/>
    <w:pPr>
      <w:tabs>
        <w:tab w:val="center" w:pos="4680"/>
        <w:tab w:val="right" w:pos="9360"/>
      </w:tabs>
    </w:pPr>
  </w:style>
  <w:style w:type="character" w:customStyle="1" w:styleId="FooterChar">
    <w:name w:val="Footer Char"/>
    <w:basedOn w:val="DefaultParagraphFont"/>
    <w:link w:val="Footer"/>
    <w:uiPriority w:val="99"/>
    <w:locked/>
    <w:rsid w:val="0017545B"/>
    <w:rPr>
      <w:rFonts w:cs="Times New Roman"/>
      <w:sz w:val="20"/>
      <w:szCs w:val="20"/>
    </w:rPr>
  </w:style>
  <w:style w:type="paragraph" w:styleId="BalloonText">
    <w:name w:val="Balloon Text"/>
    <w:basedOn w:val="Normal"/>
    <w:link w:val="BalloonTextChar"/>
    <w:uiPriority w:val="99"/>
    <w:rsid w:val="0017545B"/>
    <w:rPr>
      <w:rFonts w:ascii="Tahoma" w:hAnsi="Tahoma" w:cs="Tahoma"/>
      <w:sz w:val="16"/>
      <w:szCs w:val="16"/>
    </w:rPr>
  </w:style>
  <w:style w:type="character" w:customStyle="1" w:styleId="BalloonTextChar">
    <w:name w:val="Balloon Text Char"/>
    <w:basedOn w:val="DefaultParagraphFont"/>
    <w:link w:val="BalloonText"/>
    <w:uiPriority w:val="99"/>
    <w:locked/>
    <w:rsid w:val="0017545B"/>
    <w:rPr>
      <w:rFonts w:ascii="Tahoma" w:hAnsi="Tahoma" w:cs="Tahoma"/>
      <w:sz w:val="16"/>
      <w:szCs w:val="16"/>
    </w:rPr>
  </w:style>
  <w:style w:type="paragraph" w:customStyle="1" w:styleId="Default">
    <w:name w:val="Default"/>
    <w:rsid w:val="006B2430"/>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C8D"/>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rsid w:val="003A255C"/>
    <w:rPr>
      <w:rFonts w:eastAsiaTheme="majorEastAsia"/>
    </w:rPr>
  </w:style>
  <w:style w:type="paragraph" w:styleId="EnvelopeAddress">
    <w:name w:val="envelope address"/>
    <w:basedOn w:val="Normal"/>
    <w:uiPriority w:val="99"/>
    <w:rsid w:val="00FF5621"/>
    <w:pPr>
      <w:framePr w:w="7920" w:h="1980" w:hRule="exact" w:hSpace="180" w:wrap="auto" w:hAnchor="page" w:xAlign="center" w:yAlign="bottom"/>
      <w:ind w:left="2880"/>
    </w:pPr>
    <w:rPr>
      <w:rFonts w:ascii="Calibri" w:eastAsiaTheme="majorEastAsia" w:hAnsi="Calibri"/>
      <w:b/>
      <w:sz w:val="28"/>
      <w:szCs w:val="24"/>
    </w:rPr>
  </w:style>
  <w:style w:type="character" w:styleId="Strong">
    <w:name w:val="Strong"/>
    <w:basedOn w:val="DefaultParagraphFont"/>
    <w:uiPriority w:val="22"/>
    <w:qFormat/>
    <w:rsid w:val="00196E52"/>
    <w:rPr>
      <w:rFonts w:cs="Times New Roman"/>
      <w:b/>
      <w:bCs/>
    </w:rPr>
  </w:style>
  <w:style w:type="character" w:styleId="Hyperlink">
    <w:name w:val="Hyperlink"/>
    <w:basedOn w:val="DefaultParagraphFont"/>
    <w:uiPriority w:val="99"/>
    <w:rsid w:val="00196E52"/>
    <w:rPr>
      <w:rFonts w:cs="Times New Roman"/>
      <w:color w:val="0000FF" w:themeColor="hyperlink"/>
      <w:u w:val="single"/>
    </w:rPr>
  </w:style>
  <w:style w:type="paragraph" w:styleId="ListParagraph">
    <w:name w:val="List Paragraph"/>
    <w:basedOn w:val="Normal"/>
    <w:uiPriority w:val="34"/>
    <w:qFormat/>
    <w:rsid w:val="00ED2196"/>
    <w:pPr>
      <w:ind w:left="720"/>
      <w:contextualSpacing/>
    </w:pPr>
  </w:style>
  <w:style w:type="paragraph" w:styleId="Header">
    <w:name w:val="header"/>
    <w:basedOn w:val="Normal"/>
    <w:link w:val="HeaderChar"/>
    <w:uiPriority w:val="99"/>
    <w:rsid w:val="0017545B"/>
    <w:pPr>
      <w:tabs>
        <w:tab w:val="center" w:pos="4680"/>
        <w:tab w:val="right" w:pos="9360"/>
      </w:tabs>
    </w:pPr>
  </w:style>
  <w:style w:type="character" w:customStyle="1" w:styleId="HeaderChar">
    <w:name w:val="Header Char"/>
    <w:basedOn w:val="DefaultParagraphFont"/>
    <w:link w:val="Header"/>
    <w:uiPriority w:val="99"/>
    <w:locked/>
    <w:rsid w:val="0017545B"/>
    <w:rPr>
      <w:rFonts w:cs="Times New Roman"/>
      <w:sz w:val="20"/>
      <w:szCs w:val="20"/>
    </w:rPr>
  </w:style>
  <w:style w:type="paragraph" w:styleId="Footer">
    <w:name w:val="footer"/>
    <w:basedOn w:val="Normal"/>
    <w:link w:val="FooterChar"/>
    <w:uiPriority w:val="99"/>
    <w:rsid w:val="0017545B"/>
    <w:pPr>
      <w:tabs>
        <w:tab w:val="center" w:pos="4680"/>
        <w:tab w:val="right" w:pos="9360"/>
      </w:tabs>
    </w:pPr>
  </w:style>
  <w:style w:type="character" w:customStyle="1" w:styleId="FooterChar">
    <w:name w:val="Footer Char"/>
    <w:basedOn w:val="DefaultParagraphFont"/>
    <w:link w:val="Footer"/>
    <w:uiPriority w:val="99"/>
    <w:locked/>
    <w:rsid w:val="0017545B"/>
    <w:rPr>
      <w:rFonts w:cs="Times New Roman"/>
      <w:sz w:val="20"/>
      <w:szCs w:val="20"/>
    </w:rPr>
  </w:style>
  <w:style w:type="paragraph" w:styleId="BalloonText">
    <w:name w:val="Balloon Text"/>
    <w:basedOn w:val="Normal"/>
    <w:link w:val="BalloonTextChar"/>
    <w:uiPriority w:val="99"/>
    <w:rsid w:val="0017545B"/>
    <w:rPr>
      <w:rFonts w:ascii="Tahoma" w:hAnsi="Tahoma" w:cs="Tahoma"/>
      <w:sz w:val="16"/>
      <w:szCs w:val="16"/>
    </w:rPr>
  </w:style>
  <w:style w:type="character" w:customStyle="1" w:styleId="BalloonTextChar">
    <w:name w:val="Balloon Text Char"/>
    <w:basedOn w:val="DefaultParagraphFont"/>
    <w:link w:val="BalloonText"/>
    <w:uiPriority w:val="99"/>
    <w:locked/>
    <w:rsid w:val="0017545B"/>
    <w:rPr>
      <w:rFonts w:ascii="Tahoma" w:hAnsi="Tahoma" w:cs="Tahoma"/>
      <w:sz w:val="16"/>
      <w:szCs w:val="16"/>
    </w:rPr>
  </w:style>
  <w:style w:type="paragraph" w:customStyle="1" w:styleId="Default">
    <w:name w:val="Default"/>
    <w:rsid w:val="006B243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932660">
      <w:bodyDiv w:val="1"/>
      <w:marLeft w:val="0"/>
      <w:marRight w:val="0"/>
      <w:marTop w:val="0"/>
      <w:marBottom w:val="0"/>
      <w:divBdr>
        <w:top w:val="none" w:sz="0" w:space="0" w:color="auto"/>
        <w:left w:val="none" w:sz="0" w:space="0" w:color="auto"/>
        <w:bottom w:val="none" w:sz="0" w:space="0" w:color="auto"/>
        <w:right w:val="none" w:sz="0" w:space="0" w:color="auto"/>
      </w:divBdr>
    </w:div>
    <w:div w:id="572619696">
      <w:bodyDiv w:val="1"/>
      <w:marLeft w:val="0"/>
      <w:marRight w:val="0"/>
      <w:marTop w:val="0"/>
      <w:marBottom w:val="0"/>
      <w:divBdr>
        <w:top w:val="none" w:sz="0" w:space="0" w:color="auto"/>
        <w:left w:val="none" w:sz="0" w:space="0" w:color="auto"/>
        <w:bottom w:val="none" w:sz="0" w:space="0" w:color="auto"/>
        <w:right w:val="none" w:sz="0" w:space="0" w:color="auto"/>
      </w:divBdr>
    </w:div>
    <w:div w:id="783689865">
      <w:bodyDiv w:val="1"/>
      <w:marLeft w:val="0"/>
      <w:marRight w:val="0"/>
      <w:marTop w:val="0"/>
      <w:marBottom w:val="0"/>
      <w:divBdr>
        <w:top w:val="none" w:sz="0" w:space="0" w:color="auto"/>
        <w:left w:val="none" w:sz="0" w:space="0" w:color="auto"/>
        <w:bottom w:val="none" w:sz="0" w:space="0" w:color="auto"/>
        <w:right w:val="none" w:sz="0" w:space="0" w:color="auto"/>
      </w:divBdr>
    </w:div>
    <w:div w:id="953289470">
      <w:bodyDiv w:val="1"/>
      <w:marLeft w:val="0"/>
      <w:marRight w:val="0"/>
      <w:marTop w:val="0"/>
      <w:marBottom w:val="0"/>
      <w:divBdr>
        <w:top w:val="none" w:sz="0" w:space="0" w:color="auto"/>
        <w:left w:val="none" w:sz="0" w:space="0" w:color="auto"/>
        <w:bottom w:val="none" w:sz="0" w:space="0" w:color="auto"/>
        <w:right w:val="none" w:sz="0" w:space="0" w:color="auto"/>
      </w:divBdr>
    </w:div>
    <w:div w:id="1036464495">
      <w:marLeft w:val="0"/>
      <w:marRight w:val="0"/>
      <w:marTop w:val="0"/>
      <w:marBottom w:val="0"/>
      <w:divBdr>
        <w:top w:val="none" w:sz="0" w:space="0" w:color="auto"/>
        <w:left w:val="none" w:sz="0" w:space="0" w:color="auto"/>
        <w:bottom w:val="none" w:sz="0" w:space="0" w:color="auto"/>
        <w:right w:val="none" w:sz="0" w:space="0" w:color="auto"/>
      </w:divBdr>
    </w:div>
    <w:div w:id="1216815729">
      <w:bodyDiv w:val="1"/>
      <w:marLeft w:val="0"/>
      <w:marRight w:val="0"/>
      <w:marTop w:val="0"/>
      <w:marBottom w:val="0"/>
      <w:divBdr>
        <w:top w:val="none" w:sz="0" w:space="0" w:color="auto"/>
        <w:left w:val="none" w:sz="0" w:space="0" w:color="auto"/>
        <w:bottom w:val="none" w:sz="0" w:space="0" w:color="auto"/>
        <w:right w:val="none" w:sz="0" w:space="0" w:color="auto"/>
      </w:divBdr>
    </w:div>
    <w:div w:id="1352684250">
      <w:bodyDiv w:val="1"/>
      <w:marLeft w:val="0"/>
      <w:marRight w:val="0"/>
      <w:marTop w:val="0"/>
      <w:marBottom w:val="0"/>
      <w:divBdr>
        <w:top w:val="none" w:sz="0" w:space="0" w:color="auto"/>
        <w:left w:val="none" w:sz="0" w:space="0" w:color="auto"/>
        <w:bottom w:val="none" w:sz="0" w:space="0" w:color="auto"/>
        <w:right w:val="none" w:sz="0" w:space="0" w:color="auto"/>
      </w:divBdr>
    </w:div>
    <w:div w:id="1407145083">
      <w:bodyDiv w:val="1"/>
      <w:marLeft w:val="0"/>
      <w:marRight w:val="0"/>
      <w:marTop w:val="0"/>
      <w:marBottom w:val="0"/>
      <w:divBdr>
        <w:top w:val="none" w:sz="0" w:space="0" w:color="auto"/>
        <w:left w:val="none" w:sz="0" w:space="0" w:color="auto"/>
        <w:bottom w:val="none" w:sz="0" w:space="0" w:color="auto"/>
        <w:right w:val="none" w:sz="0" w:space="0" w:color="auto"/>
      </w:divBdr>
    </w:div>
    <w:div w:id="2129274149">
      <w:bodyDiv w:val="1"/>
      <w:marLeft w:val="0"/>
      <w:marRight w:val="0"/>
      <w:marTop w:val="0"/>
      <w:marBottom w:val="0"/>
      <w:divBdr>
        <w:top w:val="none" w:sz="0" w:space="0" w:color="auto"/>
        <w:left w:val="none" w:sz="0" w:space="0" w:color="auto"/>
        <w:bottom w:val="none" w:sz="0" w:space="0" w:color="auto"/>
        <w:right w:val="none" w:sz="0" w:space="0" w:color="auto"/>
      </w:divBdr>
    </w:div>
    <w:div w:id="21296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flcourt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D7F1B-B4B8-428F-9229-7AD40B2A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1186</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Felix</dc:creator>
  <cp:lastModifiedBy>MFelix</cp:lastModifiedBy>
  <cp:revision>2</cp:revision>
  <cp:lastPrinted>2013-07-31T05:57:00Z</cp:lastPrinted>
  <dcterms:created xsi:type="dcterms:W3CDTF">2019-02-08T14:45:00Z</dcterms:created>
  <dcterms:modified xsi:type="dcterms:W3CDTF">2019-02-08T14:45:00Z</dcterms:modified>
</cp:coreProperties>
</file>